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965039912"/>
        <w:docPartObj>
          <w:docPartGallery w:val="autotext"/>
        </w:docPartObj>
      </w:sdtPr>
      <w:sdtEndPr>
        <w:rPr>
          <w:rFonts w:ascii="Bookman Old Style" w:hAnsi="Bookman Old Style" w:eastAsia="Bookman Old Style" w:cs="Bookman Old Style"/>
          <w:b/>
        </w:rPr>
      </w:sdtEndPr>
      <w:sdtContent>
        <w:p w14:paraId="5F90CA49">
          <w:pPr>
            <w:tabs>
              <w:tab w:val="left" w:pos="2246"/>
            </w:tabs>
          </w:pPr>
          <w:bookmarkStart w:id="0" w:name="_3hybzpbh5w4r" w:colFirst="0" w:colLast="0"/>
          <w:bookmarkEnd w:id="0"/>
          <w:r>
            <w:drawing>
              <wp:anchor distT="0" distB="0" distL="114300" distR="114300" simplePos="0" relativeHeight="251662336" behindDoc="1" locked="0" layoutInCell="1" allowOverlap="1">
                <wp:simplePos x="0" y="0"/>
                <wp:positionH relativeFrom="column">
                  <wp:posOffset>-517525</wp:posOffset>
                </wp:positionH>
                <wp:positionV relativeFrom="paragraph">
                  <wp:posOffset>-254000</wp:posOffset>
                </wp:positionV>
                <wp:extent cx="6858635" cy="3905250"/>
                <wp:effectExtent l="0" t="0" r="18415" b="0"/>
                <wp:wrapThrough wrapText="bothSides">
                  <wp:wrapPolygon>
                    <wp:start x="0" y="0"/>
                    <wp:lineTo x="0" y="21495"/>
                    <wp:lineTo x="21538" y="21495"/>
                    <wp:lineTo x="21538" y="0"/>
                    <wp:lineTo x="0" y="0"/>
                  </wp:wrapPolygon>
                </wp:wrapThrough>
                <wp:docPr id="4" name="Picture 4" descr="IMG2024061116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20240611165358"/>
                        <pic:cNvPicPr>
                          <a:picLocks noChangeAspect="1"/>
                        </pic:cNvPicPr>
                      </pic:nvPicPr>
                      <pic:blipFill>
                        <a:blip r:embed="rId18"/>
                        <a:stretch>
                          <a:fillRect/>
                        </a:stretch>
                      </pic:blipFill>
                      <pic:spPr>
                        <a:xfrm>
                          <a:off x="0" y="0"/>
                          <a:ext cx="6858635" cy="3905250"/>
                        </a:xfrm>
                        <a:prstGeom prst="rect">
                          <a:avLst/>
                        </a:prstGeom>
                      </pic:spPr>
                    </pic:pic>
                  </a:graphicData>
                </a:graphic>
              </wp:anchor>
            </w:drawing>
          </w:r>
          <w:r>
            <mc:AlternateContent>
              <mc:Choice Requires="wpg">
                <w:drawing>
                  <wp:anchor distT="0" distB="0" distL="114300" distR="114300" simplePos="0" relativeHeight="251659264" behindDoc="1" locked="0" layoutInCell="1" allowOverlap="1">
                    <wp:simplePos x="0" y="0"/>
                    <wp:positionH relativeFrom="page">
                      <wp:posOffset>377825</wp:posOffset>
                    </wp:positionH>
                    <wp:positionV relativeFrom="page">
                      <wp:posOffset>3686810</wp:posOffset>
                    </wp:positionV>
                    <wp:extent cx="6877050" cy="5903595"/>
                    <wp:effectExtent l="18415" t="0" r="19685" b="12700"/>
                    <wp:wrapNone/>
                    <wp:docPr id="193" name="Group 193"/>
                    <wp:cNvGraphicFramePr/>
                    <a:graphic xmlns:a="http://schemas.openxmlformats.org/drawingml/2006/main">
                      <a:graphicData uri="http://schemas.microsoft.com/office/word/2010/wordprocessingGroup">
                        <wpg:wgp>
                          <wpg:cNvGrpSpPr/>
                          <wpg:grpSpPr>
                            <a:xfrm>
                              <a:off x="0" y="0"/>
                              <a:ext cx="6877051" cy="5903497"/>
                              <a:chOff x="-19051" y="3220031"/>
                              <a:chExt cx="6877051" cy="5903497"/>
                            </a:xfrm>
                          </wpg:grpSpPr>
                          <wps:wsp>
                            <wps:cNvPr id="195" name="Rectangle 195"/>
                            <wps:cNvSpPr/>
                            <wps:spPr>
                              <a:xfrm>
                                <a:off x="0" y="4094328"/>
                                <a:ext cx="6858000" cy="50292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4E9BD">
                                  <w:pPr>
                                    <w:pStyle w:val="47"/>
                                    <w:spacing w:before="120"/>
                                    <w:jc w:val="center"/>
                                    <w:rPr>
                                      <w:color w:val="FFFFFF" w:themeColor="background1"/>
                                      <w14:textFill>
                                        <w14:solidFill>
                                          <w14:schemeClr w14:val="bg1"/>
                                        </w14:solidFill>
                                      </w14:textFill>
                                    </w:rPr>
                                  </w:pPr>
                                  <w:r>
                                    <w:drawing>
                                      <wp:inline distT="114300" distB="114300" distL="114300" distR="114300">
                                        <wp:extent cx="3831590" cy="902335"/>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43" name="image17.png"/>
                                                <pic:cNvPicPr preferRelativeResize="0"/>
                                              </pic:nvPicPr>
                                              <pic:blipFill>
                                                <a:blip r:embed="rId19"/>
                                                <a:srcRect/>
                                                <a:stretch>
                                                  <a:fillRect/>
                                                </a:stretch>
                                              </pic:blipFill>
                                              <pic:spPr>
                                                <a:xfrm>
                                                  <a:off x="0" y="0"/>
                                                  <a:ext cx="3848605" cy="906643"/>
                                                </a:xfrm>
                                                <a:prstGeom prst="rect">
                                                  <a:avLst/>
                                                </a:prstGeom>
                                              </pic:spPr>
                                            </pic:pic>
                                          </a:graphicData>
                                        </a:graphic>
                                      </wp:inline>
                                    </w:drawing>
                                  </w:r>
                                </w:p>
                                <w:p w14:paraId="2357A957">
                                  <w:pPr>
                                    <w:pStyle w:val="47"/>
                                    <w:spacing w:before="120"/>
                                    <w:jc w:val="center"/>
                                    <w:rPr>
                                      <w:color w:val="002060"/>
                                    </w:rPr>
                                  </w:pPr>
                                  <w:r>
                                    <w:rPr>
                                      <w:color w:val="002060"/>
                                    </w:rPr>
                                    <w:t>  </w:t>
                                  </w:r>
                                  <w:sdt>
                                    <w:sdtPr>
                                      <w:rPr>
                                        <w:color w:val="002060"/>
                                      </w:rPr>
                                      <w:alias w:val="Address"/>
                                      <w:id w:val="-253358678"/>
                                      <w:showingPlcHdr/>
                                      <w:dataBinding w:prefixMappings="xmlns:ns0='http://schemas.microsoft.com/office/2006/coverPageProps' " w:xpath="/ns0:CoverPageProperties[1]/ns0:CompanyAddress[1]" w:storeItemID="{55AF091B-3C7A-41E3-B477-F2FDAA23CFDA}"/>
                                      <w:text/>
                                    </w:sdtPr>
                                    <w:sdtEndPr>
                                      <w:rPr>
                                        <w:color w:val="002060"/>
                                      </w:rPr>
                                    </w:sdtEndPr>
                                    <w:sdtContent>
                                      <w:r>
                                        <w:rPr>
                                          <w:color w:val="002060"/>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noAutofit/>
                            </wps:bodyPr>
                          </wps:wsp>
                          <wps:wsp>
                            <wps:cNvPr id="196" name="Text Box 196"/>
                            <wps:cNvSpPr txBox="1"/>
                            <wps:spPr>
                              <a:xfrm>
                                <a:off x="-19051" y="3220031"/>
                                <a:ext cx="6858195" cy="3543241"/>
                              </a:xfrm>
                              <a:prstGeom prst="rect">
                                <a:avLst/>
                              </a:prstGeom>
                              <a:no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0">
                                <a:schemeClr val="accent1"/>
                              </a:fillRef>
                              <a:effectRef idx="0">
                                <a:schemeClr val="accent1"/>
                              </a:effectRef>
                              <a:fontRef idx="minor">
                                <a:schemeClr val="dk1"/>
                              </a:fontRef>
                            </wps:style>
                            <wps:txbx>
                              <w:txbxContent>
                                <w:sdt>
                                  <w:sdtPr>
                                    <w:rPr>
                                      <w:rFonts w:ascii="American Purpose" w:hAnsi="American Purpose" w:eastAsiaTheme="majorEastAsia" w:cstheme="majorBidi"/>
                                      <w:caps/>
                                      <w:color w:val="F2F2F2" w:themeColor="background1" w:themeShade="F2"/>
                                      <w:sz w:val="60"/>
                                      <w:szCs w:val="60"/>
                                    </w:rPr>
                                    <w:alias w:val="Title"/>
                                    <w:id w:val="-9991715"/>
                                    <w:dataBinding w:prefixMappings="xmlns:ns0='http://purl.org/dc/elements/1.1/' xmlns:ns1='http://schemas.openxmlformats.org/package/2006/metadata/core-properties' " w:xpath="/ns1:coreProperties[1]/ns0:title[1]" w:storeItemID="{6C3C8BC8-F283-45AE-878A-BAB7291924A1}"/>
                                    <w:text/>
                                  </w:sdtPr>
                                  <w:sdtEndPr>
                                    <w:rPr>
                                      <w:rFonts w:ascii="American Purpose" w:hAnsi="American Purpose" w:eastAsiaTheme="majorEastAsia" w:cstheme="majorBidi"/>
                                      <w:caps/>
                                      <w:color w:val="F2F2F2" w:themeColor="background1" w:themeShade="F2"/>
                                      <w:sz w:val="60"/>
                                      <w:szCs w:val="60"/>
                                    </w:rPr>
                                  </w:sdtEndPr>
                                  <w:sdtContent>
                                    <w:p w14:paraId="5685D4FA">
                                      <w:pPr>
                                        <w:pStyle w:val="47"/>
                                        <w:jc w:val="center"/>
                                        <w:rPr>
                                          <w:rFonts w:ascii="American Purpose" w:hAnsi="American Purpose" w:eastAsiaTheme="majorEastAsia" w:cstheme="majorBidi"/>
                                          <w:caps/>
                                          <w:color w:val="F2F2F2" w:themeColor="background1" w:themeShade="F2"/>
                                          <w:sz w:val="60"/>
                                          <w:szCs w:val="60"/>
                                        </w:rPr>
                                      </w:pPr>
                                      <w:r>
                                        <w:rPr>
                                          <w:rFonts w:ascii="American Purpose" w:hAnsi="American Purpose" w:eastAsiaTheme="majorEastAsia" w:cstheme="majorBidi"/>
                                          <w:caps/>
                                          <w:color w:val="F2F2F2" w:themeColor="background1" w:themeShade="F2"/>
                                          <w:sz w:val="60"/>
                                          <w:szCs w:val="60"/>
                                          <w:lang w:val="en-IN"/>
                                        </w:rPr>
                                        <w:t>dELHI SOUTH DISTRICT              ROAD SAFETY REPORT</w:t>
                                      </w:r>
                                    </w:p>
                                  </w:sdtContent>
                                </w:sdt>
                              </w:txbxContent>
                            </wps:txbx>
                            <wps:bodyPr rot="0" spcFirstLastPara="0" vertOverflow="overflow" horzOverflow="overflow" vert="horz" wrap="square" lIns="457200" tIns="91440" rIns="457200" bIns="91440" numCol="1" spcCol="0" rtlCol="0" fromWordArt="0" anchor="ctr" anchorCtr="0" forceAA="0" compatLnSpc="1">
                              <a:noAutofit/>
                            </wps:bodyPr>
                          </wps:wsp>
                        </wpg:wgp>
                      </a:graphicData>
                    </a:graphic>
                  </wp:anchor>
                </w:drawing>
              </mc:Choice>
              <mc:Fallback>
                <w:pict>
                  <v:group id="_x0000_s1026" o:spid="_x0000_s1026" o:spt="203" style="position:absolute;left:0pt;margin-left:29.75pt;margin-top:290.3pt;height:464.85pt;width:541.5pt;mso-position-horizontal-relative:page;mso-position-vertical-relative:page;z-index:-251657216;mso-width-relative:page;mso-height-relative:page;" coordorigin="-19051,3220031" coordsize="6877051,5903497" o:gfxdata="UEsDBAoAAAAAAIdO4kAAAAAAAAAAAAAAAAAEAAAAZHJzL1BLAwQUAAAACACHTuJA67HxPdoAAAAM&#10;AQAADwAAAGRycy9kb3ducmV2LnhtbE2PT0/CQBDF7yZ+h82YeJPdBUugdksMUU/ERDAx3JZ2aBu6&#10;s013aeHbO5z0NP9e3vtNtrq4VgzYh8aTAT1RIJAKXzZUGfjevT8tQIRoqbStJzRwxQCr/P4us2np&#10;R/rCYRsrwSYUUmugjrFLpQxFjc6Gie+Q+Hb0vbORx76SZW9HNnetnCo1l842xAm17XBdY3Hanp2B&#10;j9GOrzP9NmxOx/V1v0s+fzYajXl80OoFRMRL/BPDDZ/RIWemgz9TGURrIFkmrOS6UHMQN4F+nvLq&#10;wF2i1Qxknsn/T+S/UEsDBBQAAAAIAIdO4kAsaNFX2QMAADoKAAAOAAAAZHJzL2Uyb0RvYy54bWzN&#10;Vltv2zYYfR+w/0DovbFsSb4IcQo3WYIBwRokKfpMS9QFoEiOpC1nv76HpOQ4WYMG3TDsReLl03c5&#10;POejzj8eOk72TJtWinU0PYsjwkQhy1bU6+jL4/WHZUSMpaKkXAq2jp6YiT5e/PrLea9yNpON5CXT&#10;BE6EyXu1jhprVT6ZmKJhHTVnUjGBzUrqjlpMdT0pNe3hveOTWRzPJ73UpdKyYMZg9SpsRoNH/R6H&#10;sqragl3JYtcxYYNXzTi1KMk0rTLRhc+2qlhhP1eVYZbwdYRKrX8iCMZb95xcnNO81lQ1bTGkQN+T&#10;wquaOtoKBD26uqKWkp1u/+aqawstjazsWSG7SSjEI4IqpvErbG603ClfS533tTqCjoN6hfpPuy3+&#10;2N9p0pZgwiqJiKAdjtzHJW4B8PSqzmF1o9WDutPDQh1mruJDpTv3Ri3k4IF9OgLLDpYUWJwvF4s4&#10;m0akwF62ipN0tQjQFw3Ox333YbryFjBIZuBJMh0NfvuBk8mYw8SlesysV+CneQbN/DPQHhqqmD8L&#10;4+A4gpaNoN2Da1TUnAG4LADnLY+omdwAwDchS+NVmsyWoepn4LJlHIOsHrh4tgIyzuJYM82VNvaG&#10;yY64wTrSSMMzke5vjQ2mo4mLbSRvy+uWcz/R9faSa7KnkMcm23xaetTh/YUZF6R3BIkzlwmF6LUo&#10;MeoUeGNEHRHKazSTwmofWkgXALFDdlfUNCGE9zrkzwXKcIcUUHEje9gePMFMvpXlEzDWMijWqOK6&#10;RX231Ng7qiFRZIImZj/jUXGJ9OQwikgj9V/fW3f2IAF2I9JD8sj9zx3VLCL8dwF6pNnCwUusny2S&#10;aTbDTL/Y276YiV13KQEdmI0M/dB9Yfk4rLTsvqLfbVxkbFFRIP462o7DSxuaEfplwTYbb4TOoKi9&#10;FQ+qcK4djEJudlZWrT9QB1XAZ0AQNHc6/U/4Ph/5/ug4+kkeQPf5K7oTe8CGy304zTeI/5bmT9nv&#10;xOTZn2SQRzryc+w6I7Xfyf4TZgZSzxNwOiA8cBbkd9SkOfPXB0TkJnJnmX5oyp5s+U7fUxA/TVOn&#10;h7J1spstVqmf4DizFJJ1RHqpCnMqNm8RIlOuGhr0kYB/o74Hc6/1Y3Q/e5GYKZhgSelyLNC8NR2Q&#10;kNo2crjYrrUUoSlATwT3pKcZrnf/1mzv3qFVBB/OG2/rxt63NdEt7pst5eAug+rLFiX+wNty4esb&#10;lT548smf5GtUyHvL9ow/HlsMgGtwCSynz1B4w/9zs1hNU3f83+sVw9ZPtwrXVIe+8e81C39V4pfC&#10;H8nAEvfPcjrH+PSX7+I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AYAAFtDb250ZW50X1R5cGVzXS54bWxQSwECFAAKAAAAAACHTuJAAAAAAAAA&#10;AAAAAAAABgAAAAAAAAAAABAAAAAuBQAAX3JlbHMvUEsBAhQAFAAAAAgAh07iQIoUZjzRAAAAlAEA&#10;AAsAAAAAAAAAAQAgAAAAUgUAAF9yZWxzLy5yZWxzUEsBAhQACgAAAAAAh07iQAAAAAAAAAAAAAAA&#10;AAQAAAAAAAAAAAAQAAAAAAAAAGRycy9QSwECFAAUAAAACACHTuJA67HxPdoAAAAMAQAADwAAAAAA&#10;AAABACAAAAAiAAAAZHJzL2Rvd25yZXYueG1sUEsBAhQAFAAAAAgAh07iQCxo0VfZAwAAOgoAAA4A&#10;AAAAAAAAAQAgAAAAKQEAAGRycy9lMm9Eb2MueG1sUEsFBgAAAAAGAAYAWQEAAHQHAAAAAA==&#10;">
                    <o:lock v:ext="edit" aspectratio="f"/>
                    <v:rect id="Rectangle 195" o:spid="_x0000_s1026" o:spt="1" style="position:absolute;left:0;top:4094328;height:5029200;width:6858000;v-text-anchor:bottom;" fillcolor="#A5AB81 [3206]" filled="t" stroked="f" coordsize="21600,21600" o:gfxdata="UEsDBAoAAAAAAIdO4kAAAAAAAAAAAAAAAAAEAAAAZHJzL1BLAwQUAAAACACHTuJAqxyrQL0AAADc&#10;AAAADwAAAGRycy9kb3ducmV2LnhtbEVPS2sCMRC+F/wPYYReSk2s+FqN0ipCT6VaL96Gzbi7uJms&#10;SdT135tCobf5+J4zX7a2FlfyoXKsod9TIIhzZyouNOx/Nq8TECEiG6wdk4Y7BVguOk9zzIy78Zau&#10;u1iIFMIhQw1ljE0mZchLshh6riFO3NF5izFBX0jj8ZbCbS3flBpJixWnhhIbWpWUn3YXq+F8H4zb&#10;l4N/d9/7MDx8qY/NYL3V+rnbVzMQkdr4L/5zf5o0fzqE32fSBXLx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HKtAvQAA&#10;ANwAAAAPAAAAAAAAAAEAIAAAACIAAABkcnMvZG93bnJldi54bWxQSwECFAAUAAAACACHTuJAMy8F&#10;njsAAAA5AAAAEAAAAAAAAAABACAAAAAMAQAAZHJzL3NoYXBleG1sLnhtbFBLBQYAAAAABgAGAFsB&#10;AAC2AwAAAAA=&#10;">
                      <v:fill on="t" focussize="0,0"/>
                      <v:stroke on="f" weight="1.5pt" endcap="round"/>
                      <v:imagedata o:title=""/>
                      <o:lock v:ext="edit" aspectratio="f"/>
                      <v:textbox inset="12.7mm,20.32mm,12.7mm,12.7mm">
                        <w:txbxContent>
                          <w:p w14:paraId="1E14E9BD">
                            <w:pPr>
                              <w:pStyle w:val="47"/>
                              <w:spacing w:before="120"/>
                              <w:jc w:val="center"/>
                              <w:rPr>
                                <w:color w:val="FFFFFF" w:themeColor="background1"/>
                                <w14:textFill>
                                  <w14:solidFill>
                                    <w14:schemeClr w14:val="bg1"/>
                                  </w14:solidFill>
                                </w14:textFill>
                              </w:rPr>
                            </w:pPr>
                            <w:r>
                              <w:drawing>
                                <wp:inline distT="114300" distB="114300" distL="114300" distR="114300">
                                  <wp:extent cx="3831590" cy="902335"/>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43" name="image17.png"/>
                                          <pic:cNvPicPr preferRelativeResize="0"/>
                                        </pic:nvPicPr>
                                        <pic:blipFill>
                                          <a:blip r:embed="rId19"/>
                                          <a:srcRect/>
                                          <a:stretch>
                                            <a:fillRect/>
                                          </a:stretch>
                                        </pic:blipFill>
                                        <pic:spPr>
                                          <a:xfrm>
                                            <a:off x="0" y="0"/>
                                            <a:ext cx="3848605" cy="906643"/>
                                          </a:xfrm>
                                          <a:prstGeom prst="rect">
                                            <a:avLst/>
                                          </a:prstGeom>
                                        </pic:spPr>
                                      </pic:pic>
                                    </a:graphicData>
                                  </a:graphic>
                                </wp:inline>
                              </w:drawing>
                            </w:r>
                          </w:p>
                          <w:p w14:paraId="2357A957">
                            <w:pPr>
                              <w:pStyle w:val="47"/>
                              <w:spacing w:before="120"/>
                              <w:jc w:val="center"/>
                              <w:rPr>
                                <w:color w:val="002060"/>
                              </w:rPr>
                            </w:pPr>
                            <w:r>
                              <w:rPr>
                                <w:color w:val="002060"/>
                              </w:rPr>
                              <w:t>  </w:t>
                            </w:r>
                            <w:sdt>
                              <w:sdtPr>
                                <w:rPr>
                                  <w:color w:val="002060"/>
                                </w:rPr>
                                <w:alias w:val="Address"/>
                                <w:id w:val="-253358678"/>
                                <w:showingPlcHdr/>
                                <w:dataBinding w:prefixMappings="xmlns:ns0='http://schemas.microsoft.com/office/2006/coverPageProps' " w:xpath="/ns0:CoverPageProperties[1]/ns0:CompanyAddress[1]" w:storeItemID="{55AF091B-3C7A-41E3-B477-F2FDAA23CFDA}"/>
                                <w:text/>
                              </w:sdtPr>
                              <w:sdtEndPr>
                                <w:rPr>
                                  <w:color w:val="002060"/>
                                </w:rPr>
                              </w:sdtEndPr>
                              <w:sdtContent>
                                <w:r>
                                  <w:rPr>
                                    <w:color w:val="002060"/>
                                  </w:rPr>
                                  <w:t xml:space="preserve">     </w:t>
                                </w:r>
                              </w:sdtContent>
                            </w:sdt>
                          </w:p>
                        </w:txbxContent>
                      </v:textbox>
                    </v:rect>
                    <v:shape id="_x0000_s1026" o:spid="_x0000_s1026" o:spt="202" type="#_x0000_t202" style="position:absolute;left:-19051;top:3220031;height:3543241;width:6858195;v-text-anchor:middle;" filled="f" stroked="f" coordsize="21600,21600" o:gfxdata="UEsDBAoAAAAAAIdO4kAAAAAAAAAAAAAAAAAEAAAAZHJzL1BLAwQUAAAACACHTuJAMGIvIb0AAADc&#10;AAAADwAAAGRycy9kb3ducmV2LnhtbEVPS2sCMRC+C/6HMIIXqYkWlnZr9CCKUvBQ9dLbsJnubruZ&#10;rJvx9e+bQsHbfHzPmS1uvlEX6mId2MJkbEARF8HVXFo4HtZPL6CiIDtsApOFO0VYzPu9GeYuXPmD&#10;LnspVQrhmKOFSqTNtY5FRR7jOLTEifsKnUdJsCu16/Cawn2jp8Zk2mPNqaHClpYVFT/7s7fwvdsJ&#10;bZr75jRdjZ4zeTfL4vNo7XAwMW+ghG7yEP+7ty7Nf83g75l0gZ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Yi8hvQAA&#10;ANwAAAAPAAAAAAAAAAEAIAAAACIAAABkcnMvZG93bnJldi54bWxQSwECFAAUAAAACACHTuJAMy8F&#10;njsAAAA5AAAAEAAAAAAAAAABACAAAAAMAQAAZHJzL3NoYXBleG1sLnhtbFBLBQYAAAAABgAGAFsB&#10;AAC2AwAAAAA=&#10;">
                      <v:fill on="f" focussize="0,0"/>
                      <v:stroke on="f" weight="0.5pt"/>
                      <v:imagedata o:title=""/>
                      <o:lock v:ext="edit" aspectratio="f"/>
                      <v:shadow on="t" color="#000000" opacity="20971f" offset="0pt,2.2pt" origin="0f,0f" matrix="65536f,0f,0f,65536f"/>
                      <v:textbox inset="12.7mm,2.54mm,12.7mm,2.54mm">
                        <w:txbxContent>
                          <w:sdt>
                            <w:sdtPr>
                              <w:rPr>
                                <w:rFonts w:ascii="American Purpose" w:hAnsi="American Purpose" w:eastAsiaTheme="majorEastAsia" w:cstheme="majorBidi"/>
                                <w:caps/>
                                <w:color w:val="F2F2F2" w:themeColor="background1" w:themeShade="F2"/>
                                <w:sz w:val="60"/>
                                <w:szCs w:val="60"/>
                              </w:rPr>
                              <w:alias w:val="Title"/>
                              <w:id w:val="-9991715"/>
                              <w:dataBinding w:prefixMappings="xmlns:ns0='http://purl.org/dc/elements/1.1/' xmlns:ns1='http://schemas.openxmlformats.org/package/2006/metadata/core-properties' " w:xpath="/ns1:coreProperties[1]/ns0:title[1]" w:storeItemID="{6C3C8BC8-F283-45AE-878A-BAB7291924A1}"/>
                              <w:text/>
                            </w:sdtPr>
                            <w:sdtEndPr>
                              <w:rPr>
                                <w:rFonts w:ascii="American Purpose" w:hAnsi="American Purpose" w:eastAsiaTheme="majorEastAsia" w:cstheme="majorBidi"/>
                                <w:caps/>
                                <w:color w:val="F2F2F2" w:themeColor="background1" w:themeShade="F2"/>
                                <w:sz w:val="60"/>
                                <w:szCs w:val="60"/>
                              </w:rPr>
                            </w:sdtEndPr>
                            <w:sdtContent>
                              <w:p w14:paraId="5685D4FA">
                                <w:pPr>
                                  <w:pStyle w:val="47"/>
                                  <w:jc w:val="center"/>
                                  <w:rPr>
                                    <w:rFonts w:ascii="American Purpose" w:hAnsi="American Purpose" w:eastAsiaTheme="majorEastAsia" w:cstheme="majorBidi"/>
                                    <w:caps/>
                                    <w:color w:val="F2F2F2" w:themeColor="background1" w:themeShade="F2"/>
                                    <w:sz w:val="60"/>
                                    <w:szCs w:val="60"/>
                                  </w:rPr>
                                </w:pPr>
                                <w:r>
                                  <w:rPr>
                                    <w:rFonts w:ascii="American Purpose" w:hAnsi="American Purpose" w:eastAsiaTheme="majorEastAsia" w:cstheme="majorBidi"/>
                                    <w:caps/>
                                    <w:color w:val="F2F2F2" w:themeColor="background1" w:themeShade="F2"/>
                                    <w:sz w:val="60"/>
                                    <w:szCs w:val="60"/>
                                    <w:lang w:val="en-IN"/>
                                  </w:rPr>
                                  <w:t>dELHI SOUTH DISTRICT              ROAD SAFETY REPORT</w:t>
                                </w:r>
                              </w:p>
                            </w:sdtContent>
                          </w:sdt>
                        </w:txbxContent>
                      </v:textbox>
                    </v:shape>
                  </v:group>
                </w:pict>
              </mc:Fallback>
            </mc:AlternateContent>
          </w:r>
          <w:r>
            <w:tab/>
          </w:r>
        </w:p>
        <w:p w14:paraId="3888FC90">
          <w:pPr>
            <w:rPr>
              <w:rFonts w:ascii="Bookman Old Style" w:hAnsi="Bookman Old Style" w:eastAsia="Bookman Old Style" w:cs="Bookman Old Style"/>
              <w:b/>
              <w:caps/>
              <w:color w:val="94B6D2" w:themeColor="accent1"/>
              <w:spacing w:val="10"/>
              <w:sz w:val="52"/>
              <w:szCs w:val="52"/>
              <w14:textFill>
                <w14:solidFill>
                  <w14:schemeClr w14:val="accent1"/>
                </w14:solidFill>
              </w14:textFill>
            </w:rPr>
          </w:pPr>
          <w:r>
            <w:rPr>
              <w:rFonts w:ascii="Bookman Old Style" w:hAnsi="Bookman Old Style" w:eastAsia="Bookman Old Style" w:cs="Bookman Old Style"/>
              <w:b/>
            </w:rPr>
            <w:br w:type="page"/>
          </w:r>
        </w:p>
      </w:sdtContent>
    </w:sdt>
    <w:p w14:paraId="38AE47BE">
      <w:pPr>
        <w:spacing w:before="200" w:after="240"/>
        <w:jc w:val="center"/>
      </w:pPr>
      <w:r>
        <w:drawing>
          <wp:inline distT="114300" distB="114300" distL="114300" distR="114300">
            <wp:extent cx="3662045" cy="862330"/>
            <wp:effectExtent l="0" t="0" r="14605" b="0"/>
            <wp:docPr id="29" name="image17.png"/>
            <wp:cNvGraphicFramePr/>
            <a:graphic xmlns:a="http://schemas.openxmlformats.org/drawingml/2006/main">
              <a:graphicData uri="http://schemas.openxmlformats.org/drawingml/2006/picture">
                <pic:pic xmlns:pic="http://schemas.openxmlformats.org/drawingml/2006/picture">
                  <pic:nvPicPr>
                    <pic:cNvPr id="29" name="image17.png"/>
                    <pic:cNvPicPr preferRelativeResize="0"/>
                  </pic:nvPicPr>
                  <pic:blipFill>
                    <a:blip r:embed="rId19"/>
                    <a:srcRect/>
                    <a:stretch>
                      <a:fillRect/>
                    </a:stretch>
                  </pic:blipFill>
                  <pic:spPr>
                    <a:xfrm>
                      <a:off x="0" y="0"/>
                      <a:ext cx="3662363" cy="862768"/>
                    </a:xfrm>
                    <a:prstGeom prst="rect">
                      <a:avLst/>
                    </a:prstGeom>
                  </pic:spPr>
                </pic:pic>
              </a:graphicData>
            </a:graphic>
          </wp:inline>
        </w:drawing>
      </w:r>
    </w:p>
    <w:p w14:paraId="14C3E446">
      <w:pPr>
        <w:spacing w:before="200" w:after="240"/>
        <w:jc w:val="both"/>
      </w:pPr>
    </w:p>
    <w:p w14:paraId="3A191BD6">
      <w:pPr>
        <w:spacing w:before="200" w:after="240"/>
        <w:jc w:val="both"/>
      </w:pPr>
    </w:p>
    <w:p w14:paraId="704DA260">
      <w:pPr>
        <w:spacing w:before="200" w:after="240"/>
        <w:jc w:val="both"/>
      </w:pPr>
    </w:p>
    <w:p w14:paraId="6D5B4192">
      <w:pPr>
        <w:spacing w:before="200" w:after="240"/>
        <w:jc w:val="both"/>
      </w:pPr>
    </w:p>
    <w:p w14:paraId="60EF7240">
      <w:pPr>
        <w:spacing w:before="200" w:after="240"/>
        <w:jc w:val="both"/>
      </w:pPr>
    </w:p>
    <w:p w14:paraId="5CFEF6F6">
      <w:pPr>
        <w:spacing w:before="200" w:after="240"/>
        <w:jc w:val="both"/>
      </w:pPr>
    </w:p>
    <w:p w14:paraId="3C5522EB">
      <w:pPr>
        <w:spacing w:before="200" w:after="240"/>
        <w:jc w:val="both"/>
      </w:pPr>
    </w:p>
    <w:p w14:paraId="29296C43">
      <w:pPr>
        <w:spacing w:before="200" w:after="240"/>
        <w:jc w:val="both"/>
      </w:pPr>
    </w:p>
    <w:p w14:paraId="352B067B">
      <w:pPr>
        <w:spacing w:before="200" w:after="240"/>
        <w:jc w:val="both"/>
      </w:pPr>
    </w:p>
    <w:p w14:paraId="4EA462BE">
      <w:pPr>
        <w:spacing w:before="200" w:after="240"/>
        <w:jc w:val="both"/>
      </w:pPr>
    </w:p>
    <w:p w14:paraId="136CE67F">
      <w:pPr>
        <w:spacing w:before="200" w:after="240"/>
        <w:jc w:val="both"/>
      </w:pPr>
    </w:p>
    <w:p w14:paraId="53D356F3">
      <w:pPr>
        <w:spacing w:before="200" w:after="240"/>
        <w:jc w:val="both"/>
      </w:pPr>
    </w:p>
    <w:p w14:paraId="6DBB86AF">
      <w:pPr>
        <w:spacing w:before="200" w:after="240"/>
        <w:jc w:val="both"/>
      </w:pPr>
    </w:p>
    <w:p w14:paraId="4E2AE2AE">
      <w:pPr>
        <w:spacing w:before="200" w:after="240"/>
        <w:jc w:val="both"/>
      </w:pPr>
    </w:p>
    <w:p w14:paraId="5E4717D5">
      <w:pPr>
        <w:spacing w:before="200" w:after="240"/>
        <w:jc w:val="both"/>
      </w:pPr>
    </w:p>
    <w:p w14:paraId="66805288">
      <w:pPr>
        <w:spacing w:before="200" w:after="240"/>
        <w:jc w:val="both"/>
      </w:pPr>
    </w:p>
    <w:p w14:paraId="4D069319">
      <w:pPr>
        <w:spacing w:before="200" w:after="240"/>
        <w:jc w:val="both"/>
      </w:pPr>
    </w:p>
    <w:p w14:paraId="689D30B9">
      <w:pPr>
        <w:spacing w:before="200" w:after="240"/>
        <w:jc w:val="both"/>
      </w:pPr>
    </w:p>
    <w:p w14:paraId="01DFADD9">
      <w:pPr>
        <w:spacing w:before="200" w:after="240"/>
        <w:jc w:val="both"/>
      </w:pPr>
    </w:p>
    <w:p w14:paraId="686A326C">
      <w:pPr>
        <w:spacing w:before="200" w:after="240"/>
        <w:jc w:val="both"/>
      </w:pPr>
    </w:p>
    <w:p w14:paraId="4D1D5697">
      <w:pPr>
        <w:spacing w:before="200" w:after="240"/>
        <w:jc w:val="both"/>
      </w:pPr>
    </w:p>
    <w:p w14:paraId="798FB445">
      <w:pPr>
        <w:spacing w:before="200" w:after="240"/>
        <w:jc w:val="center"/>
      </w:pPr>
    </w:p>
    <w:p w14:paraId="1903BDF8">
      <w:pPr>
        <w:rPr>
          <w:b/>
        </w:rPr>
      </w:pPr>
      <w:r>
        <w:rPr>
          <w:b/>
        </w:rPr>
        <w:t>Report by:</w:t>
      </w:r>
    </w:p>
    <w:p w14:paraId="3F9B9328">
      <w:pPr>
        <w:rPr>
          <w:b/>
        </w:rPr>
      </w:pPr>
    </w:p>
    <w:p w14:paraId="4E694AFC">
      <w:r>
        <w:drawing>
          <wp:inline distT="114300" distB="114300" distL="114300" distR="114300">
            <wp:extent cx="3147695" cy="74104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19"/>
                    <a:srcRect/>
                    <a:stretch>
                      <a:fillRect/>
                    </a:stretch>
                  </pic:blipFill>
                  <pic:spPr>
                    <a:xfrm>
                      <a:off x="0" y="0"/>
                      <a:ext cx="3148013" cy="741599"/>
                    </a:xfrm>
                    <a:prstGeom prst="rect">
                      <a:avLst/>
                    </a:prstGeom>
                  </pic:spPr>
                </pic:pic>
              </a:graphicData>
            </a:graphic>
          </wp:inline>
        </w:drawing>
      </w:r>
    </w:p>
    <w:p w14:paraId="386E7D24"/>
    <w:p w14:paraId="01C38E85">
      <w:pPr>
        <w:rPr>
          <w:b/>
        </w:rPr>
      </w:pPr>
      <w:r>
        <w:rPr>
          <w:b/>
        </w:rPr>
        <w:t>Data support by:</w:t>
      </w:r>
    </w:p>
    <w:p w14:paraId="463F3FE2">
      <w:pPr>
        <w:rPr>
          <w:b/>
        </w:rPr>
      </w:pPr>
    </w:p>
    <w:p w14:paraId="0382AA75">
      <w:r>
        <w:drawing>
          <wp:inline distT="114300" distB="114300" distL="114300" distR="114300">
            <wp:extent cx="949325" cy="949325"/>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1" name="image14.png"/>
                    <pic:cNvPicPr preferRelativeResize="0"/>
                  </pic:nvPicPr>
                  <pic:blipFill>
                    <a:blip r:embed="rId20"/>
                    <a:srcRect/>
                    <a:stretch>
                      <a:fillRect/>
                    </a:stretch>
                  </pic:blipFill>
                  <pic:spPr>
                    <a:xfrm>
                      <a:off x="0" y="0"/>
                      <a:ext cx="949424" cy="949424"/>
                    </a:xfrm>
                    <a:prstGeom prst="rect">
                      <a:avLst/>
                    </a:prstGeom>
                  </pic:spPr>
                </pic:pic>
              </a:graphicData>
            </a:graphic>
          </wp:inline>
        </w:drawing>
      </w:r>
      <w:r>
        <w:drawing>
          <wp:inline distT="114300" distB="114300" distL="114300" distR="114300">
            <wp:extent cx="947420" cy="960755"/>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21"/>
                    <a:srcRect/>
                    <a:stretch>
                      <a:fillRect/>
                    </a:stretch>
                  </pic:blipFill>
                  <pic:spPr>
                    <a:xfrm>
                      <a:off x="0" y="0"/>
                      <a:ext cx="947738" cy="961374"/>
                    </a:xfrm>
                    <a:prstGeom prst="rect">
                      <a:avLst/>
                    </a:prstGeom>
                  </pic:spPr>
                </pic:pic>
              </a:graphicData>
            </a:graphic>
          </wp:inline>
        </w:drawing>
      </w:r>
    </w:p>
    <w:p w14:paraId="46D1FD74"/>
    <w:p w14:paraId="00F538C4"/>
    <w:p w14:paraId="5A8F60B6"/>
    <w:p w14:paraId="497E1816">
      <w:pPr>
        <w:rPr>
          <w:b/>
        </w:rPr>
      </w:pPr>
      <w:r>
        <w:rPr>
          <w:b/>
        </w:rPr>
        <w:t>Supported by:</w:t>
      </w:r>
    </w:p>
    <w:p w14:paraId="056ECD80">
      <w:pPr>
        <w:rPr>
          <w:b/>
        </w:rPr>
      </w:pPr>
    </w:p>
    <w:p w14:paraId="06CE623F">
      <w:r>
        <w:drawing>
          <wp:inline distT="114300" distB="114300" distL="114300" distR="114300">
            <wp:extent cx="3176270" cy="407035"/>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39" name="image23.png"/>
                    <pic:cNvPicPr preferRelativeResize="0"/>
                  </pic:nvPicPr>
                  <pic:blipFill>
                    <a:blip r:embed="rId22"/>
                    <a:srcRect/>
                    <a:stretch>
                      <a:fillRect/>
                    </a:stretch>
                  </pic:blipFill>
                  <pic:spPr>
                    <a:xfrm>
                      <a:off x="0" y="0"/>
                      <a:ext cx="3176588" cy="407255"/>
                    </a:xfrm>
                    <a:prstGeom prst="rect">
                      <a:avLst/>
                    </a:prstGeom>
                  </pic:spPr>
                </pic:pic>
              </a:graphicData>
            </a:graphic>
          </wp:inline>
        </w:drawing>
      </w:r>
    </w:p>
    <w:p w14:paraId="369BCDF3">
      <w:r>
        <w:drawing>
          <wp:inline distT="114300" distB="114300" distL="114300" distR="114300">
            <wp:extent cx="871220" cy="885190"/>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19" name="image9.jpg"/>
                    <pic:cNvPicPr preferRelativeResize="0"/>
                  </pic:nvPicPr>
                  <pic:blipFill>
                    <a:blip r:embed="rId23"/>
                    <a:srcRect/>
                    <a:stretch>
                      <a:fillRect/>
                    </a:stretch>
                  </pic:blipFill>
                  <pic:spPr>
                    <a:xfrm>
                      <a:off x="0" y="0"/>
                      <a:ext cx="871538" cy="885595"/>
                    </a:xfrm>
                    <a:prstGeom prst="rect">
                      <a:avLst/>
                    </a:prstGeom>
                  </pic:spPr>
                </pic:pic>
              </a:graphicData>
            </a:graphic>
          </wp:inline>
        </w:drawing>
      </w:r>
      <w:r>
        <w:drawing>
          <wp:inline distT="0" distB="0" distL="0" distR="0">
            <wp:extent cx="565150" cy="913130"/>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9384" cy="935563"/>
                    </a:xfrm>
                    <a:prstGeom prst="rect">
                      <a:avLst/>
                    </a:prstGeom>
                    <a:noFill/>
                    <a:ln>
                      <a:noFill/>
                    </a:ln>
                  </pic:spPr>
                </pic:pic>
              </a:graphicData>
            </a:graphic>
          </wp:inline>
        </w:drawing>
      </w:r>
      <w:r>
        <w:drawing>
          <wp:inline distT="0" distB="0" distL="0" distR="0">
            <wp:extent cx="2106295" cy="72771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163901" cy="747681"/>
                    </a:xfrm>
                    <a:prstGeom prst="rect">
                      <a:avLst/>
                    </a:prstGeom>
                    <a:noFill/>
                    <a:ln>
                      <a:noFill/>
                    </a:ln>
                  </pic:spPr>
                </pic:pic>
              </a:graphicData>
            </a:graphic>
          </wp:inline>
        </w:drawing>
      </w:r>
    </w:p>
    <w:p w14:paraId="1238AC8F">
      <w:r>
        <w:drawing>
          <wp:inline distT="0" distB="0" distL="0" distR="0">
            <wp:extent cx="2470785" cy="5365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551073" cy="554083"/>
                    </a:xfrm>
                    <a:prstGeom prst="rect">
                      <a:avLst/>
                    </a:prstGeom>
                    <a:noFill/>
                    <a:ln>
                      <a:noFill/>
                    </a:ln>
                  </pic:spPr>
                </pic:pic>
              </a:graphicData>
            </a:graphic>
          </wp:inline>
        </w:drawing>
      </w:r>
    </w:p>
    <w:p w14:paraId="2340B627"/>
    <w:p w14:paraId="0498C599">
      <w:pPr>
        <w:spacing w:before="200" w:after="240"/>
        <w:jc w:val="center"/>
        <w:rPr>
          <w:b/>
          <w:sz w:val="28"/>
          <w:szCs w:val="28"/>
        </w:rPr>
      </w:pPr>
    </w:p>
    <w:p w14:paraId="170B4D6C">
      <w:pPr>
        <w:spacing w:before="200" w:after="240"/>
        <w:jc w:val="both"/>
        <w:rPr>
          <w:b/>
        </w:rPr>
      </w:pPr>
      <w:bookmarkStart w:id="1" w:name="_1i4qojo90grt" w:colFirst="0" w:colLast="0"/>
      <w:bookmarkEnd w:id="1"/>
    </w:p>
    <w:sdt>
      <w:sdtPr>
        <w:rPr>
          <w:caps w:val="0"/>
          <w:color w:val="auto"/>
          <w:spacing w:val="0"/>
          <w:sz w:val="20"/>
          <w:szCs w:val="20"/>
        </w:rPr>
        <w:id w:val="1794713737"/>
        <w:docPartObj>
          <w:docPartGallery w:val="Table of Contents"/>
          <w:docPartUnique/>
        </w:docPartObj>
      </w:sdtPr>
      <w:sdtEndPr>
        <w:rPr>
          <w:b/>
          <w:bCs/>
          <w:caps w:val="0"/>
          <w:color w:val="auto"/>
          <w:spacing w:val="0"/>
          <w:sz w:val="20"/>
          <w:szCs w:val="20"/>
        </w:rPr>
      </w:sdtEndPr>
      <w:sdtContent>
        <w:p w14:paraId="12C75390">
          <w:pPr>
            <w:pStyle w:val="35"/>
          </w:pPr>
          <w:r>
            <w:t>Table of Contents</w:t>
          </w:r>
        </w:p>
        <w:p w14:paraId="289B50AA">
          <w:pPr>
            <w:pStyle w:val="24"/>
            <w:tabs>
              <w:tab w:val="right" w:leader="dot" w:pos="9360"/>
            </w:tabs>
          </w:pPr>
          <w:r>
            <w:fldChar w:fldCharType="begin"/>
          </w:r>
          <w:r>
            <w:instrText xml:space="preserve"> TOC \o "1-3" \h \z \u </w:instrText>
          </w:r>
          <w:r>
            <w:fldChar w:fldCharType="separate"/>
          </w:r>
          <w:r>
            <w:fldChar w:fldCharType="begin"/>
          </w:r>
          <w:r>
            <w:instrText xml:space="preserve"> HYPERLINK \l _Toc32443 </w:instrText>
          </w:r>
          <w:r>
            <w:fldChar w:fldCharType="separate"/>
          </w:r>
          <w:r>
            <w:t>List of Figures and Tables</w:t>
          </w:r>
          <w:r>
            <w:tab/>
          </w:r>
          <w:r>
            <w:fldChar w:fldCharType="begin"/>
          </w:r>
          <w:r>
            <w:instrText xml:space="preserve"> PAGEREF _Toc32443 \h </w:instrText>
          </w:r>
          <w:r>
            <w:fldChar w:fldCharType="separate"/>
          </w:r>
          <w:r>
            <w:t>1</w:t>
          </w:r>
          <w:r>
            <w:fldChar w:fldCharType="end"/>
          </w:r>
          <w:r>
            <w:fldChar w:fldCharType="end"/>
          </w:r>
        </w:p>
        <w:p w14:paraId="6208C52A">
          <w:pPr>
            <w:pStyle w:val="24"/>
            <w:tabs>
              <w:tab w:val="right" w:leader="dot" w:pos="9360"/>
            </w:tabs>
          </w:pPr>
          <w:r>
            <w:rPr>
              <w:bCs/>
            </w:rPr>
            <w:fldChar w:fldCharType="begin"/>
          </w:r>
          <w:r>
            <w:rPr>
              <w:bCs/>
            </w:rPr>
            <w:instrText xml:space="preserve"> HYPERLINK \l _Toc29297 </w:instrText>
          </w:r>
          <w:r>
            <w:rPr>
              <w:bCs/>
            </w:rPr>
            <w:fldChar w:fldCharType="separate"/>
          </w:r>
          <w:r>
            <w:t>List Of Abbreviations</w:t>
          </w:r>
          <w:r>
            <w:tab/>
          </w:r>
          <w:r>
            <w:fldChar w:fldCharType="begin"/>
          </w:r>
          <w:r>
            <w:instrText xml:space="preserve"> PAGEREF _Toc29297 \h </w:instrText>
          </w:r>
          <w:r>
            <w:fldChar w:fldCharType="separate"/>
          </w:r>
          <w:r>
            <w:t>3</w:t>
          </w:r>
          <w:r>
            <w:fldChar w:fldCharType="end"/>
          </w:r>
          <w:r>
            <w:rPr>
              <w:bCs/>
            </w:rPr>
            <w:fldChar w:fldCharType="end"/>
          </w:r>
        </w:p>
        <w:p w14:paraId="3ADFE6F1">
          <w:pPr>
            <w:pStyle w:val="24"/>
            <w:tabs>
              <w:tab w:val="right" w:leader="dot" w:pos="9360"/>
            </w:tabs>
          </w:pPr>
          <w:r>
            <w:rPr>
              <w:bCs/>
            </w:rPr>
            <w:fldChar w:fldCharType="begin"/>
          </w:r>
          <w:r>
            <w:rPr>
              <w:bCs/>
            </w:rPr>
            <w:instrText xml:space="preserve"> HYPERLINK \l _Toc22928 </w:instrText>
          </w:r>
          <w:r>
            <w:rPr>
              <w:bCs/>
            </w:rPr>
            <w:fldChar w:fldCharType="separate"/>
          </w:r>
          <w:r>
            <w:t>Key Highlights</w:t>
          </w:r>
          <w:r>
            <w:tab/>
          </w:r>
          <w:r>
            <w:fldChar w:fldCharType="begin"/>
          </w:r>
          <w:r>
            <w:instrText xml:space="preserve"> PAGEREF _Toc22928 \h </w:instrText>
          </w:r>
          <w:r>
            <w:fldChar w:fldCharType="separate"/>
          </w:r>
          <w:r>
            <w:t>5</w:t>
          </w:r>
          <w:r>
            <w:fldChar w:fldCharType="end"/>
          </w:r>
          <w:r>
            <w:rPr>
              <w:bCs/>
            </w:rPr>
            <w:fldChar w:fldCharType="end"/>
          </w:r>
        </w:p>
        <w:p w14:paraId="49E3FA54">
          <w:pPr>
            <w:pStyle w:val="24"/>
            <w:tabs>
              <w:tab w:val="right" w:leader="dot" w:pos="9360"/>
            </w:tabs>
          </w:pPr>
          <w:r>
            <w:rPr>
              <w:bCs/>
            </w:rPr>
            <w:fldChar w:fldCharType="begin"/>
          </w:r>
          <w:r>
            <w:rPr>
              <w:bCs/>
            </w:rPr>
            <w:instrText xml:space="preserve"> HYPERLINK \l _Toc20635 </w:instrText>
          </w:r>
          <w:r>
            <w:rPr>
              <w:bCs/>
            </w:rPr>
            <w:fldChar w:fldCharType="separate"/>
          </w:r>
          <w:r>
            <w:t>Introduction</w:t>
          </w:r>
          <w:r>
            <w:tab/>
          </w:r>
          <w:r>
            <w:fldChar w:fldCharType="begin"/>
          </w:r>
          <w:r>
            <w:instrText xml:space="preserve"> PAGEREF _Toc20635 \h </w:instrText>
          </w:r>
          <w:r>
            <w:fldChar w:fldCharType="separate"/>
          </w:r>
          <w:r>
            <w:t>6</w:t>
          </w:r>
          <w:r>
            <w:fldChar w:fldCharType="end"/>
          </w:r>
          <w:r>
            <w:rPr>
              <w:bCs/>
            </w:rPr>
            <w:fldChar w:fldCharType="end"/>
          </w:r>
        </w:p>
        <w:p w14:paraId="00F0E7CA">
          <w:pPr>
            <w:pStyle w:val="24"/>
            <w:tabs>
              <w:tab w:val="right" w:leader="dot" w:pos="9360"/>
            </w:tabs>
          </w:pPr>
          <w:r>
            <w:rPr>
              <w:bCs/>
            </w:rPr>
            <w:fldChar w:fldCharType="begin"/>
          </w:r>
          <w:r>
            <w:rPr>
              <w:bCs/>
            </w:rPr>
            <w:instrText xml:space="preserve"> HYPERLINK \l _Toc19639 </w:instrText>
          </w:r>
          <w:r>
            <w:rPr>
              <w:bCs/>
            </w:rPr>
            <w:fldChar w:fldCharType="separate"/>
          </w:r>
          <w:r>
            <w:t>Methodology</w:t>
          </w:r>
          <w:r>
            <w:tab/>
          </w:r>
          <w:r>
            <w:fldChar w:fldCharType="begin"/>
          </w:r>
          <w:r>
            <w:instrText xml:space="preserve"> PAGEREF _Toc19639 \h </w:instrText>
          </w:r>
          <w:r>
            <w:fldChar w:fldCharType="separate"/>
          </w:r>
          <w:r>
            <w:t>7</w:t>
          </w:r>
          <w:r>
            <w:fldChar w:fldCharType="end"/>
          </w:r>
          <w:r>
            <w:rPr>
              <w:bCs/>
            </w:rPr>
            <w:fldChar w:fldCharType="end"/>
          </w:r>
        </w:p>
        <w:p w14:paraId="4D029674">
          <w:pPr>
            <w:pStyle w:val="24"/>
            <w:tabs>
              <w:tab w:val="right" w:leader="dot" w:pos="9360"/>
            </w:tabs>
          </w:pPr>
          <w:r>
            <w:rPr>
              <w:bCs/>
            </w:rPr>
            <w:fldChar w:fldCharType="begin"/>
          </w:r>
          <w:r>
            <w:rPr>
              <w:bCs/>
            </w:rPr>
            <w:instrText xml:space="preserve"> HYPERLINK \l _Toc16988 </w:instrText>
          </w:r>
          <w:r>
            <w:rPr>
              <w:bCs/>
            </w:rPr>
            <w:fldChar w:fldCharType="separate"/>
          </w:r>
          <w:r>
            <w:t>ABOUT THE DISTRICT</w:t>
          </w:r>
          <w:r>
            <w:tab/>
          </w:r>
          <w:r>
            <w:fldChar w:fldCharType="begin"/>
          </w:r>
          <w:r>
            <w:instrText xml:space="preserve"> PAGEREF _Toc16988 \h </w:instrText>
          </w:r>
          <w:r>
            <w:fldChar w:fldCharType="separate"/>
          </w:r>
          <w:r>
            <w:t>8</w:t>
          </w:r>
          <w:r>
            <w:fldChar w:fldCharType="end"/>
          </w:r>
          <w:r>
            <w:rPr>
              <w:bCs/>
            </w:rPr>
            <w:fldChar w:fldCharType="end"/>
          </w:r>
        </w:p>
        <w:p w14:paraId="2E0B1BC8">
          <w:pPr>
            <w:pStyle w:val="24"/>
            <w:tabs>
              <w:tab w:val="right" w:leader="dot" w:pos="9360"/>
            </w:tabs>
          </w:pPr>
          <w:r>
            <w:rPr>
              <w:bCs/>
            </w:rPr>
            <w:fldChar w:fldCharType="begin"/>
          </w:r>
          <w:r>
            <w:rPr>
              <w:bCs/>
            </w:rPr>
            <w:instrText xml:space="preserve"> HYPERLINK \l _Toc5299 </w:instrText>
          </w:r>
          <w:r>
            <w:rPr>
              <w:bCs/>
            </w:rPr>
            <w:fldChar w:fldCharType="separate"/>
          </w:r>
          <w:r>
            <w:rPr>
              <w:rFonts w:hint="default"/>
              <w:bCs/>
              <w:szCs w:val="44"/>
            </w:rPr>
            <w:t xml:space="preserve">A </w:t>
          </w:r>
          <w:r>
            <w:rPr>
              <w:bCs/>
              <w:szCs w:val="44"/>
            </w:rPr>
            <w:t xml:space="preserve">: Road safety situation and trends in </w:t>
          </w:r>
          <w:r>
            <w:rPr>
              <w:rFonts w:hint="default"/>
              <w:bCs/>
              <w:szCs w:val="44"/>
              <w:lang w:val="en-IN"/>
            </w:rPr>
            <w:t xml:space="preserve">South </w:t>
          </w:r>
          <w:r>
            <w:rPr>
              <w:bCs/>
              <w:szCs w:val="44"/>
            </w:rPr>
            <w:t>district</w:t>
          </w:r>
          <w:r>
            <w:tab/>
          </w:r>
          <w:r>
            <w:fldChar w:fldCharType="begin"/>
          </w:r>
          <w:r>
            <w:instrText xml:space="preserve"> PAGEREF _Toc5299 \h </w:instrText>
          </w:r>
          <w:r>
            <w:fldChar w:fldCharType="separate"/>
          </w:r>
          <w:r>
            <w:t>9</w:t>
          </w:r>
          <w:r>
            <w:fldChar w:fldCharType="end"/>
          </w:r>
          <w:r>
            <w:rPr>
              <w:bCs/>
            </w:rPr>
            <w:fldChar w:fldCharType="end"/>
          </w:r>
        </w:p>
        <w:p w14:paraId="23A5E6C5">
          <w:pPr>
            <w:pStyle w:val="25"/>
            <w:tabs>
              <w:tab w:val="right" w:leader="dot" w:pos="9360"/>
            </w:tabs>
          </w:pPr>
          <w:r>
            <w:rPr>
              <w:bCs/>
            </w:rPr>
            <w:fldChar w:fldCharType="begin"/>
          </w:r>
          <w:r>
            <w:rPr>
              <w:bCs/>
            </w:rPr>
            <w:instrText xml:space="preserve"> HYPERLINK \l _Toc1852 </w:instrText>
          </w:r>
          <w:r>
            <w:rPr>
              <w:bCs/>
            </w:rPr>
            <w:fldChar w:fldCharType="separate"/>
          </w:r>
          <w:r>
            <w:rPr>
              <w:rFonts w:hint="default"/>
            </w:rPr>
            <w:t xml:space="preserve">A.1 </w:t>
          </w:r>
          <w:r>
            <w:t>: Road crash death trends</w:t>
          </w:r>
          <w:r>
            <w:tab/>
          </w:r>
          <w:r>
            <w:fldChar w:fldCharType="begin"/>
          </w:r>
          <w:r>
            <w:instrText xml:space="preserve"> PAGEREF _Toc1852 \h </w:instrText>
          </w:r>
          <w:r>
            <w:fldChar w:fldCharType="separate"/>
          </w:r>
          <w:r>
            <w:t>9</w:t>
          </w:r>
          <w:r>
            <w:fldChar w:fldCharType="end"/>
          </w:r>
          <w:r>
            <w:rPr>
              <w:bCs/>
            </w:rPr>
            <w:fldChar w:fldCharType="end"/>
          </w:r>
        </w:p>
        <w:p w14:paraId="3DF25475">
          <w:pPr>
            <w:pStyle w:val="26"/>
            <w:tabs>
              <w:tab w:val="right" w:leader="dot" w:pos="9360"/>
            </w:tabs>
          </w:pPr>
          <w:r>
            <w:rPr>
              <w:bCs/>
            </w:rPr>
            <w:fldChar w:fldCharType="begin"/>
          </w:r>
          <w:r>
            <w:rPr>
              <w:bCs/>
            </w:rPr>
            <w:instrText xml:space="preserve"> HYPERLINK \l _Toc30378 </w:instrText>
          </w:r>
          <w:r>
            <w:rPr>
              <w:bCs/>
            </w:rPr>
            <w:fldChar w:fldCharType="separate"/>
          </w:r>
          <w:r>
            <w:rPr>
              <w:rFonts w:hint="default"/>
            </w:rPr>
            <w:t xml:space="preserve">A.1.1 </w:t>
          </w:r>
          <w:r>
            <w:t>: Fatal road crashes and fatalities trend.</w:t>
          </w:r>
          <w:r>
            <w:tab/>
          </w:r>
          <w:r>
            <w:fldChar w:fldCharType="begin"/>
          </w:r>
          <w:r>
            <w:instrText xml:space="preserve"> PAGEREF _Toc30378 \h </w:instrText>
          </w:r>
          <w:r>
            <w:fldChar w:fldCharType="separate"/>
          </w:r>
          <w:r>
            <w:t>9</w:t>
          </w:r>
          <w:r>
            <w:fldChar w:fldCharType="end"/>
          </w:r>
          <w:r>
            <w:rPr>
              <w:bCs/>
            </w:rPr>
            <w:fldChar w:fldCharType="end"/>
          </w:r>
        </w:p>
        <w:p w14:paraId="264E7366">
          <w:pPr>
            <w:pStyle w:val="26"/>
            <w:tabs>
              <w:tab w:val="right" w:leader="dot" w:pos="9360"/>
            </w:tabs>
          </w:pPr>
          <w:r>
            <w:rPr>
              <w:bCs/>
            </w:rPr>
            <w:fldChar w:fldCharType="begin"/>
          </w:r>
          <w:r>
            <w:rPr>
              <w:bCs/>
            </w:rPr>
            <w:instrText xml:space="preserve"> HYPERLINK \l _Toc2102 </w:instrText>
          </w:r>
          <w:r>
            <w:rPr>
              <w:bCs/>
            </w:rPr>
            <w:fldChar w:fldCharType="separate"/>
          </w:r>
          <w:r>
            <w:rPr>
              <w:rFonts w:hint="default"/>
            </w:rPr>
            <w:t xml:space="preserve">A.1.2 </w:t>
          </w:r>
          <w:r>
            <w:t>: Road crash fatalities by road user types</w:t>
          </w:r>
          <w:r>
            <w:tab/>
          </w:r>
          <w:r>
            <w:fldChar w:fldCharType="begin"/>
          </w:r>
          <w:r>
            <w:instrText xml:space="preserve"> PAGEREF _Toc2102 \h </w:instrText>
          </w:r>
          <w:r>
            <w:fldChar w:fldCharType="separate"/>
          </w:r>
          <w:r>
            <w:t>10</w:t>
          </w:r>
          <w:r>
            <w:fldChar w:fldCharType="end"/>
          </w:r>
          <w:r>
            <w:rPr>
              <w:bCs/>
            </w:rPr>
            <w:fldChar w:fldCharType="end"/>
          </w:r>
        </w:p>
        <w:p w14:paraId="56AC0A62">
          <w:pPr>
            <w:pStyle w:val="26"/>
            <w:tabs>
              <w:tab w:val="right" w:leader="dot" w:pos="9360"/>
            </w:tabs>
          </w:pPr>
          <w:r>
            <w:rPr>
              <w:bCs/>
            </w:rPr>
            <w:fldChar w:fldCharType="begin"/>
          </w:r>
          <w:r>
            <w:rPr>
              <w:bCs/>
            </w:rPr>
            <w:instrText xml:space="preserve"> HYPERLINK \l _Toc21821 </w:instrText>
          </w:r>
          <w:r>
            <w:rPr>
              <w:bCs/>
            </w:rPr>
            <w:fldChar w:fldCharType="separate"/>
          </w:r>
          <w:r>
            <w:rPr>
              <w:rFonts w:hint="default"/>
            </w:rPr>
            <w:t xml:space="preserve">A.1.3 </w:t>
          </w:r>
          <w:r>
            <w:t>: Road crash deaths by month</w:t>
          </w:r>
          <w:r>
            <w:tab/>
          </w:r>
          <w:r>
            <w:fldChar w:fldCharType="begin"/>
          </w:r>
          <w:r>
            <w:instrText xml:space="preserve"> PAGEREF _Toc21821 \h </w:instrText>
          </w:r>
          <w:r>
            <w:fldChar w:fldCharType="separate"/>
          </w:r>
          <w:r>
            <w:t>11</w:t>
          </w:r>
          <w:r>
            <w:fldChar w:fldCharType="end"/>
          </w:r>
          <w:r>
            <w:rPr>
              <w:bCs/>
            </w:rPr>
            <w:fldChar w:fldCharType="end"/>
          </w:r>
        </w:p>
        <w:p w14:paraId="13A0B50D">
          <w:pPr>
            <w:pStyle w:val="26"/>
            <w:tabs>
              <w:tab w:val="right" w:leader="dot" w:pos="9360"/>
            </w:tabs>
          </w:pPr>
          <w:r>
            <w:rPr>
              <w:bCs/>
            </w:rPr>
            <w:fldChar w:fldCharType="begin"/>
          </w:r>
          <w:r>
            <w:rPr>
              <w:bCs/>
            </w:rPr>
            <w:instrText xml:space="preserve"> HYPERLINK \l _Toc17811 </w:instrText>
          </w:r>
          <w:r>
            <w:rPr>
              <w:bCs/>
            </w:rPr>
            <w:fldChar w:fldCharType="separate"/>
          </w:r>
          <w:r>
            <w:rPr>
              <w:rFonts w:hint="default"/>
            </w:rPr>
            <w:t xml:space="preserve">A.1.4 </w:t>
          </w:r>
          <w:r>
            <w:t>: Road crash deaths by time and day of week</w:t>
          </w:r>
          <w:r>
            <w:tab/>
          </w:r>
          <w:r>
            <w:fldChar w:fldCharType="begin"/>
          </w:r>
          <w:r>
            <w:instrText xml:space="preserve"> PAGEREF _Toc17811 \h </w:instrText>
          </w:r>
          <w:r>
            <w:fldChar w:fldCharType="separate"/>
          </w:r>
          <w:r>
            <w:t>12</w:t>
          </w:r>
          <w:r>
            <w:fldChar w:fldCharType="end"/>
          </w:r>
          <w:r>
            <w:rPr>
              <w:bCs/>
            </w:rPr>
            <w:fldChar w:fldCharType="end"/>
          </w:r>
        </w:p>
        <w:p w14:paraId="52782225">
          <w:pPr>
            <w:pStyle w:val="25"/>
            <w:tabs>
              <w:tab w:val="right" w:leader="dot" w:pos="9360"/>
            </w:tabs>
          </w:pPr>
          <w:r>
            <w:rPr>
              <w:bCs/>
            </w:rPr>
            <w:fldChar w:fldCharType="begin"/>
          </w:r>
          <w:r>
            <w:rPr>
              <w:bCs/>
            </w:rPr>
            <w:instrText xml:space="preserve"> HYPERLINK \l _Toc6401 </w:instrText>
          </w:r>
          <w:r>
            <w:rPr>
              <w:bCs/>
            </w:rPr>
            <w:fldChar w:fldCharType="separate"/>
          </w:r>
          <w:r>
            <w:rPr>
              <w:rFonts w:hint="default"/>
            </w:rPr>
            <w:t xml:space="preserve">A.2 </w:t>
          </w:r>
          <w:r>
            <w:t>: Road crash deaths by age and gender</w:t>
          </w:r>
          <w:r>
            <w:tab/>
          </w:r>
          <w:r>
            <w:fldChar w:fldCharType="begin"/>
          </w:r>
          <w:r>
            <w:instrText xml:space="preserve"> PAGEREF _Toc6401 \h </w:instrText>
          </w:r>
          <w:r>
            <w:fldChar w:fldCharType="separate"/>
          </w:r>
          <w:r>
            <w:t>13</w:t>
          </w:r>
          <w:r>
            <w:fldChar w:fldCharType="end"/>
          </w:r>
          <w:r>
            <w:rPr>
              <w:bCs/>
            </w:rPr>
            <w:fldChar w:fldCharType="end"/>
          </w:r>
        </w:p>
        <w:p w14:paraId="2F026B3D">
          <w:pPr>
            <w:pStyle w:val="26"/>
            <w:tabs>
              <w:tab w:val="right" w:leader="dot" w:pos="9360"/>
            </w:tabs>
          </w:pPr>
          <w:r>
            <w:rPr>
              <w:bCs/>
            </w:rPr>
            <w:fldChar w:fldCharType="begin"/>
          </w:r>
          <w:r>
            <w:rPr>
              <w:bCs/>
            </w:rPr>
            <w:instrText xml:space="preserve"> HYPERLINK \l _Toc29015 </w:instrText>
          </w:r>
          <w:r>
            <w:rPr>
              <w:bCs/>
            </w:rPr>
            <w:fldChar w:fldCharType="separate"/>
          </w:r>
          <w:r>
            <w:rPr>
              <w:rFonts w:hint="default"/>
            </w:rPr>
            <w:t xml:space="preserve">A.2.1 </w:t>
          </w:r>
          <w:r>
            <w:t>: Road crash deaths by gender</w:t>
          </w:r>
          <w:r>
            <w:tab/>
          </w:r>
          <w:r>
            <w:fldChar w:fldCharType="begin"/>
          </w:r>
          <w:r>
            <w:instrText xml:space="preserve"> PAGEREF _Toc29015 \h </w:instrText>
          </w:r>
          <w:r>
            <w:fldChar w:fldCharType="separate"/>
          </w:r>
          <w:r>
            <w:t>13</w:t>
          </w:r>
          <w:r>
            <w:fldChar w:fldCharType="end"/>
          </w:r>
          <w:r>
            <w:rPr>
              <w:bCs/>
            </w:rPr>
            <w:fldChar w:fldCharType="end"/>
          </w:r>
        </w:p>
        <w:p w14:paraId="2C3FA38C">
          <w:pPr>
            <w:pStyle w:val="26"/>
            <w:tabs>
              <w:tab w:val="right" w:leader="dot" w:pos="9360"/>
            </w:tabs>
          </w:pPr>
          <w:r>
            <w:rPr>
              <w:bCs/>
            </w:rPr>
            <w:fldChar w:fldCharType="begin"/>
          </w:r>
          <w:r>
            <w:rPr>
              <w:bCs/>
            </w:rPr>
            <w:instrText xml:space="preserve"> HYPERLINK \l _Toc28831 </w:instrText>
          </w:r>
          <w:r>
            <w:rPr>
              <w:bCs/>
            </w:rPr>
            <w:fldChar w:fldCharType="separate"/>
          </w:r>
          <w:r>
            <w:rPr>
              <w:rFonts w:hint="default"/>
            </w:rPr>
            <w:t xml:space="preserve">A.2.2 </w:t>
          </w:r>
          <w:r>
            <w:t>: Road crash deaths by age-groups and gender</w:t>
          </w:r>
          <w:r>
            <w:tab/>
          </w:r>
          <w:r>
            <w:fldChar w:fldCharType="begin"/>
          </w:r>
          <w:r>
            <w:instrText xml:space="preserve"> PAGEREF _Toc28831 \h </w:instrText>
          </w:r>
          <w:r>
            <w:fldChar w:fldCharType="separate"/>
          </w:r>
          <w:r>
            <w:t>13</w:t>
          </w:r>
          <w:r>
            <w:fldChar w:fldCharType="end"/>
          </w:r>
          <w:r>
            <w:rPr>
              <w:bCs/>
            </w:rPr>
            <w:fldChar w:fldCharType="end"/>
          </w:r>
        </w:p>
        <w:p w14:paraId="3F0374B9">
          <w:pPr>
            <w:pStyle w:val="25"/>
            <w:tabs>
              <w:tab w:val="right" w:leader="dot" w:pos="9360"/>
            </w:tabs>
          </w:pPr>
          <w:r>
            <w:rPr>
              <w:bCs/>
            </w:rPr>
            <w:fldChar w:fldCharType="begin"/>
          </w:r>
          <w:r>
            <w:rPr>
              <w:bCs/>
            </w:rPr>
            <w:instrText xml:space="preserve"> HYPERLINK \l _Toc6493 </w:instrText>
          </w:r>
          <w:r>
            <w:rPr>
              <w:bCs/>
            </w:rPr>
            <w:fldChar w:fldCharType="separate"/>
          </w:r>
          <w:r>
            <w:rPr>
              <w:rFonts w:hint="default"/>
            </w:rPr>
            <w:t xml:space="preserve">A.3 </w:t>
          </w:r>
          <w:r>
            <w:t>: Road crash deaths by road user type</w:t>
          </w:r>
          <w:r>
            <w:tab/>
          </w:r>
          <w:r>
            <w:fldChar w:fldCharType="begin"/>
          </w:r>
          <w:r>
            <w:instrText xml:space="preserve"> PAGEREF _Toc6493 \h </w:instrText>
          </w:r>
          <w:r>
            <w:fldChar w:fldCharType="separate"/>
          </w:r>
          <w:r>
            <w:t>14</w:t>
          </w:r>
          <w:r>
            <w:fldChar w:fldCharType="end"/>
          </w:r>
          <w:r>
            <w:rPr>
              <w:bCs/>
            </w:rPr>
            <w:fldChar w:fldCharType="end"/>
          </w:r>
        </w:p>
        <w:p w14:paraId="0D8344ED">
          <w:pPr>
            <w:pStyle w:val="26"/>
            <w:tabs>
              <w:tab w:val="right" w:leader="dot" w:pos="9360"/>
            </w:tabs>
          </w:pPr>
          <w:r>
            <w:rPr>
              <w:bCs/>
            </w:rPr>
            <w:fldChar w:fldCharType="begin"/>
          </w:r>
          <w:r>
            <w:rPr>
              <w:bCs/>
            </w:rPr>
            <w:instrText xml:space="preserve"> HYPERLINK \l _Toc11540 </w:instrText>
          </w:r>
          <w:r>
            <w:rPr>
              <w:bCs/>
            </w:rPr>
            <w:fldChar w:fldCharType="separate"/>
          </w:r>
          <w:r>
            <w:rPr>
              <w:rFonts w:hint="default"/>
            </w:rPr>
            <w:t xml:space="preserve">A.3.1 </w:t>
          </w:r>
          <w:r>
            <w:t>: Total Road crash deaths by road user type (2019, 2021, 2022)</w:t>
          </w:r>
          <w:r>
            <w:tab/>
          </w:r>
          <w:r>
            <w:fldChar w:fldCharType="begin"/>
          </w:r>
          <w:r>
            <w:instrText xml:space="preserve"> PAGEREF _Toc11540 \h </w:instrText>
          </w:r>
          <w:r>
            <w:fldChar w:fldCharType="separate"/>
          </w:r>
          <w:r>
            <w:t>14</w:t>
          </w:r>
          <w:r>
            <w:fldChar w:fldCharType="end"/>
          </w:r>
          <w:r>
            <w:rPr>
              <w:bCs/>
            </w:rPr>
            <w:fldChar w:fldCharType="end"/>
          </w:r>
        </w:p>
        <w:p w14:paraId="38E9AA1E">
          <w:pPr>
            <w:pStyle w:val="26"/>
            <w:tabs>
              <w:tab w:val="right" w:leader="dot" w:pos="9360"/>
            </w:tabs>
          </w:pPr>
          <w:r>
            <w:rPr>
              <w:bCs/>
            </w:rPr>
            <w:fldChar w:fldCharType="begin"/>
          </w:r>
          <w:r>
            <w:rPr>
              <w:bCs/>
            </w:rPr>
            <w:instrText xml:space="preserve"> HYPERLINK \l _Toc778 </w:instrText>
          </w:r>
          <w:r>
            <w:rPr>
              <w:bCs/>
            </w:rPr>
            <w:fldChar w:fldCharType="separate"/>
          </w:r>
          <w:r>
            <w:rPr>
              <w:rFonts w:hint="default"/>
            </w:rPr>
            <w:t xml:space="preserve">A.3.2 </w:t>
          </w:r>
          <w:r>
            <w:t>: Timewise Road crash deaths by Road user type</w:t>
          </w:r>
          <w:r>
            <w:tab/>
          </w:r>
          <w:r>
            <w:fldChar w:fldCharType="begin"/>
          </w:r>
          <w:r>
            <w:instrText xml:space="preserve"> PAGEREF _Toc778 \h </w:instrText>
          </w:r>
          <w:r>
            <w:fldChar w:fldCharType="separate"/>
          </w:r>
          <w:r>
            <w:t>15</w:t>
          </w:r>
          <w:r>
            <w:fldChar w:fldCharType="end"/>
          </w:r>
          <w:r>
            <w:rPr>
              <w:bCs/>
            </w:rPr>
            <w:fldChar w:fldCharType="end"/>
          </w:r>
        </w:p>
        <w:p w14:paraId="5949B752">
          <w:pPr>
            <w:pStyle w:val="26"/>
            <w:tabs>
              <w:tab w:val="right" w:leader="dot" w:pos="9360"/>
            </w:tabs>
          </w:pPr>
          <w:r>
            <w:rPr>
              <w:bCs/>
            </w:rPr>
            <w:fldChar w:fldCharType="begin"/>
          </w:r>
          <w:r>
            <w:rPr>
              <w:bCs/>
            </w:rPr>
            <w:instrText xml:space="preserve"> HYPERLINK \l _Toc23817 </w:instrText>
          </w:r>
          <w:r>
            <w:rPr>
              <w:bCs/>
            </w:rPr>
            <w:fldChar w:fldCharType="separate"/>
          </w:r>
          <w:r>
            <w:rPr>
              <w:rFonts w:hint="default"/>
            </w:rPr>
            <w:t xml:space="preserve">A.3.3 </w:t>
          </w:r>
          <w:r>
            <w:t>: Who-hit-whom matrix</w:t>
          </w:r>
          <w:r>
            <w:tab/>
          </w:r>
          <w:r>
            <w:fldChar w:fldCharType="begin"/>
          </w:r>
          <w:r>
            <w:instrText xml:space="preserve"> PAGEREF _Toc23817 \h </w:instrText>
          </w:r>
          <w:r>
            <w:fldChar w:fldCharType="separate"/>
          </w:r>
          <w:r>
            <w:t>16</w:t>
          </w:r>
          <w:r>
            <w:fldChar w:fldCharType="end"/>
          </w:r>
          <w:r>
            <w:rPr>
              <w:bCs/>
            </w:rPr>
            <w:fldChar w:fldCharType="end"/>
          </w:r>
        </w:p>
        <w:p w14:paraId="76EB507A">
          <w:pPr>
            <w:pStyle w:val="25"/>
            <w:tabs>
              <w:tab w:val="right" w:leader="dot" w:pos="9360"/>
            </w:tabs>
          </w:pPr>
          <w:r>
            <w:rPr>
              <w:bCs/>
            </w:rPr>
            <w:fldChar w:fldCharType="begin"/>
          </w:r>
          <w:r>
            <w:rPr>
              <w:bCs/>
            </w:rPr>
            <w:instrText xml:space="preserve"> HYPERLINK \l _Toc19928 </w:instrText>
          </w:r>
          <w:r>
            <w:rPr>
              <w:bCs/>
            </w:rPr>
            <w:fldChar w:fldCharType="separate"/>
          </w:r>
          <w:r>
            <w:rPr>
              <w:rFonts w:hint="default"/>
            </w:rPr>
            <w:t xml:space="preserve">A.4 </w:t>
          </w:r>
          <w:r>
            <w:t>: Hit-and-runs in fatal road crashes</w:t>
          </w:r>
          <w:r>
            <w:tab/>
          </w:r>
          <w:r>
            <w:fldChar w:fldCharType="begin"/>
          </w:r>
          <w:r>
            <w:instrText xml:space="preserve"> PAGEREF _Toc19928 \h </w:instrText>
          </w:r>
          <w:r>
            <w:fldChar w:fldCharType="separate"/>
          </w:r>
          <w:r>
            <w:t>17</w:t>
          </w:r>
          <w:r>
            <w:fldChar w:fldCharType="end"/>
          </w:r>
          <w:r>
            <w:rPr>
              <w:bCs/>
            </w:rPr>
            <w:fldChar w:fldCharType="end"/>
          </w:r>
        </w:p>
        <w:p w14:paraId="5DD12206">
          <w:pPr>
            <w:pStyle w:val="26"/>
            <w:tabs>
              <w:tab w:val="right" w:leader="dot" w:pos="9360"/>
            </w:tabs>
          </w:pPr>
          <w:r>
            <w:rPr>
              <w:bCs/>
            </w:rPr>
            <w:fldChar w:fldCharType="begin"/>
          </w:r>
          <w:r>
            <w:rPr>
              <w:bCs/>
            </w:rPr>
            <w:instrText xml:space="preserve"> HYPERLINK \l _Toc1979 </w:instrText>
          </w:r>
          <w:r>
            <w:rPr>
              <w:bCs/>
            </w:rPr>
            <w:fldChar w:fldCharType="separate"/>
          </w:r>
          <w:r>
            <w:rPr>
              <w:rFonts w:hint="default"/>
            </w:rPr>
            <w:t xml:space="preserve">A.4.1 </w:t>
          </w:r>
          <w:r>
            <w:t>: Percentage of hit-and-run and non-hit-and-run cases</w:t>
          </w:r>
          <w:r>
            <w:tab/>
          </w:r>
          <w:r>
            <w:fldChar w:fldCharType="begin"/>
          </w:r>
          <w:r>
            <w:instrText xml:space="preserve"> PAGEREF _Toc1979 \h </w:instrText>
          </w:r>
          <w:r>
            <w:fldChar w:fldCharType="separate"/>
          </w:r>
          <w:r>
            <w:t>17</w:t>
          </w:r>
          <w:r>
            <w:fldChar w:fldCharType="end"/>
          </w:r>
          <w:r>
            <w:rPr>
              <w:bCs/>
            </w:rPr>
            <w:fldChar w:fldCharType="end"/>
          </w:r>
        </w:p>
        <w:p w14:paraId="6D0523AD">
          <w:pPr>
            <w:pStyle w:val="26"/>
            <w:tabs>
              <w:tab w:val="right" w:leader="dot" w:pos="9360"/>
            </w:tabs>
          </w:pPr>
          <w:r>
            <w:rPr>
              <w:bCs/>
            </w:rPr>
            <w:fldChar w:fldCharType="begin"/>
          </w:r>
          <w:r>
            <w:rPr>
              <w:bCs/>
            </w:rPr>
            <w:instrText xml:space="preserve"> HYPERLINK \l _Toc23310 </w:instrText>
          </w:r>
          <w:r>
            <w:rPr>
              <w:bCs/>
            </w:rPr>
            <w:fldChar w:fldCharType="separate"/>
          </w:r>
          <w:r>
            <w:rPr>
              <w:rFonts w:hint="default"/>
            </w:rPr>
            <w:t xml:space="preserve">A.4.2 </w:t>
          </w:r>
          <w:r>
            <w:t>: Hit-and-run Road user types</w:t>
          </w:r>
          <w:r>
            <w:tab/>
          </w:r>
          <w:r>
            <w:fldChar w:fldCharType="begin"/>
          </w:r>
          <w:r>
            <w:instrText xml:space="preserve"> PAGEREF _Toc23310 \h </w:instrText>
          </w:r>
          <w:r>
            <w:fldChar w:fldCharType="separate"/>
          </w:r>
          <w:r>
            <w:t>17</w:t>
          </w:r>
          <w:r>
            <w:fldChar w:fldCharType="end"/>
          </w:r>
          <w:r>
            <w:rPr>
              <w:bCs/>
            </w:rPr>
            <w:fldChar w:fldCharType="end"/>
          </w:r>
        </w:p>
        <w:p w14:paraId="50BB00E7">
          <w:pPr>
            <w:pStyle w:val="25"/>
            <w:tabs>
              <w:tab w:val="right" w:leader="dot" w:pos="9360"/>
            </w:tabs>
          </w:pPr>
          <w:r>
            <w:rPr>
              <w:bCs/>
            </w:rPr>
            <w:fldChar w:fldCharType="begin"/>
          </w:r>
          <w:r>
            <w:rPr>
              <w:bCs/>
            </w:rPr>
            <w:instrText xml:space="preserve"> HYPERLINK \l _Toc11340 </w:instrText>
          </w:r>
          <w:r>
            <w:rPr>
              <w:bCs/>
            </w:rPr>
            <w:fldChar w:fldCharType="separate"/>
          </w:r>
          <w:r>
            <w:rPr>
              <w:rFonts w:hint="default"/>
            </w:rPr>
            <w:t xml:space="preserve">A.5 </w:t>
          </w:r>
          <w:r>
            <w:t>: Road Crash Heatmaps</w:t>
          </w:r>
          <w:r>
            <w:tab/>
          </w:r>
          <w:r>
            <w:fldChar w:fldCharType="begin"/>
          </w:r>
          <w:r>
            <w:instrText xml:space="preserve"> PAGEREF _Toc11340 \h </w:instrText>
          </w:r>
          <w:r>
            <w:fldChar w:fldCharType="separate"/>
          </w:r>
          <w:r>
            <w:t>18</w:t>
          </w:r>
          <w:r>
            <w:fldChar w:fldCharType="end"/>
          </w:r>
          <w:r>
            <w:rPr>
              <w:bCs/>
            </w:rPr>
            <w:fldChar w:fldCharType="end"/>
          </w:r>
        </w:p>
        <w:p w14:paraId="1ADD26C9">
          <w:pPr>
            <w:pStyle w:val="26"/>
            <w:tabs>
              <w:tab w:val="right" w:leader="dot" w:pos="9360"/>
            </w:tabs>
          </w:pPr>
          <w:r>
            <w:rPr>
              <w:bCs/>
            </w:rPr>
            <w:fldChar w:fldCharType="begin"/>
          </w:r>
          <w:r>
            <w:rPr>
              <w:bCs/>
            </w:rPr>
            <w:instrText xml:space="preserve"> HYPERLINK \l _Toc11358 </w:instrText>
          </w:r>
          <w:r>
            <w:rPr>
              <w:bCs/>
            </w:rPr>
            <w:fldChar w:fldCharType="separate"/>
          </w:r>
          <w:r>
            <w:rPr>
              <w:rFonts w:hint="default"/>
            </w:rPr>
            <w:t xml:space="preserve">A.5.1 </w:t>
          </w:r>
          <w:r>
            <w:t>: Heatmap of all road crash deaths</w:t>
          </w:r>
          <w:r>
            <w:tab/>
          </w:r>
          <w:r>
            <w:fldChar w:fldCharType="begin"/>
          </w:r>
          <w:r>
            <w:instrText xml:space="preserve"> PAGEREF _Toc11358 \h </w:instrText>
          </w:r>
          <w:r>
            <w:fldChar w:fldCharType="separate"/>
          </w:r>
          <w:r>
            <w:t>18</w:t>
          </w:r>
          <w:r>
            <w:fldChar w:fldCharType="end"/>
          </w:r>
          <w:r>
            <w:rPr>
              <w:bCs/>
            </w:rPr>
            <w:fldChar w:fldCharType="end"/>
          </w:r>
        </w:p>
        <w:p w14:paraId="75564CA5">
          <w:pPr>
            <w:pStyle w:val="26"/>
            <w:tabs>
              <w:tab w:val="right" w:leader="dot" w:pos="9360"/>
            </w:tabs>
          </w:pPr>
          <w:r>
            <w:rPr>
              <w:bCs/>
            </w:rPr>
            <w:fldChar w:fldCharType="begin"/>
          </w:r>
          <w:r>
            <w:rPr>
              <w:bCs/>
            </w:rPr>
            <w:instrText xml:space="preserve"> HYPERLINK \l _Toc4213 </w:instrText>
          </w:r>
          <w:r>
            <w:rPr>
              <w:bCs/>
            </w:rPr>
            <w:fldChar w:fldCharType="separate"/>
          </w:r>
          <w:r>
            <w:rPr>
              <w:rFonts w:hint="default"/>
            </w:rPr>
            <w:t xml:space="preserve">A.5.2 </w:t>
          </w:r>
          <w:r>
            <w:t>: Heatmap of all pedestrian deaths</w:t>
          </w:r>
          <w:r>
            <w:tab/>
          </w:r>
          <w:r>
            <w:fldChar w:fldCharType="begin"/>
          </w:r>
          <w:r>
            <w:instrText xml:space="preserve"> PAGEREF _Toc4213 \h </w:instrText>
          </w:r>
          <w:r>
            <w:fldChar w:fldCharType="separate"/>
          </w:r>
          <w:r>
            <w:t>18</w:t>
          </w:r>
          <w:r>
            <w:fldChar w:fldCharType="end"/>
          </w:r>
          <w:r>
            <w:rPr>
              <w:bCs/>
            </w:rPr>
            <w:fldChar w:fldCharType="end"/>
          </w:r>
        </w:p>
        <w:p w14:paraId="0A6ECBA5">
          <w:pPr>
            <w:pStyle w:val="26"/>
            <w:tabs>
              <w:tab w:val="right" w:leader="dot" w:pos="9360"/>
            </w:tabs>
          </w:pPr>
          <w:r>
            <w:rPr>
              <w:bCs/>
            </w:rPr>
            <w:fldChar w:fldCharType="begin"/>
          </w:r>
          <w:r>
            <w:rPr>
              <w:bCs/>
            </w:rPr>
            <w:instrText xml:space="preserve"> HYPERLINK \l _Toc14396 </w:instrText>
          </w:r>
          <w:r>
            <w:rPr>
              <w:bCs/>
            </w:rPr>
            <w:fldChar w:fldCharType="separate"/>
          </w:r>
          <w:r>
            <w:rPr>
              <w:rFonts w:hint="default"/>
            </w:rPr>
            <w:t xml:space="preserve">A.5.3 </w:t>
          </w:r>
          <w:r>
            <w:t>: Heatmap of all motorcycle (rider + pillion) related deaths</w:t>
          </w:r>
          <w:r>
            <w:tab/>
          </w:r>
          <w:r>
            <w:fldChar w:fldCharType="begin"/>
          </w:r>
          <w:r>
            <w:instrText xml:space="preserve"> PAGEREF _Toc14396 \h </w:instrText>
          </w:r>
          <w:r>
            <w:fldChar w:fldCharType="separate"/>
          </w:r>
          <w:r>
            <w:t>19</w:t>
          </w:r>
          <w:r>
            <w:fldChar w:fldCharType="end"/>
          </w:r>
          <w:r>
            <w:rPr>
              <w:bCs/>
            </w:rPr>
            <w:fldChar w:fldCharType="end"/>
          </w:r>
        </w:p>
        <w:p w14:paraId="1791F55C">
          <w:pPr>
            <w:pStyle w:val="25"/>
            <w:tabs>
              <w:tab w:val="right" w:leader="dot" w:pos="9360"/>
            </w:tabs>
          </w:pPr>
          <w:r>
            <w:rPr>
              <w:bCs/>
            </w:rPr>
            <w:fldChar w:fldCharType="begin"/>
          </w:r>
          <w:r>
            <w:rPr>
              <w:bCs/>
            </w:rPr>
            <w:instrText xml:space="preserve"> HYPERLINK \l _Toc496 </w:instrText>
          </w:r>
          <w:r>
            <w:rPr>
              <w:bCs/>
            </w:rPr>
            <w:fldChar w:fldCharType="separate"/>
          </w:r>
          <w:r>
            <w:rPr>
              <w:rFonts w:hint="default"/>
            </w:rPr>
            <w:t xml:space="preserve">A.6 </w:t>
          </w:r>
          <w:r>
            <w:t>: High Risk Locations</w:t>
          </w:r>
          <w:r>
            <w:tab/>
          </w:r>
          <w:r>
            <w:fldChar w:fldCharType="begin"/>
          </w:r>
          <w:r>
            <w:instrText xml:space="preserve"> PAGEREF _Toc496 \h </w:instrText>
          </w:r>
          <w:r>
            <w:fldChar w:fldCharType="separate"/>
          </w:r>
          <w:r>
            <w:t>20</w:t>
          </w:r>
          <w:r>
            <w:fldChar w:fldCharType="end"/>
          </w:r>
          <w:r>
            <w:rPr>
              <w:bCs/>
            </w:rPr>
            <w:fldChar w:fldCharType="end"/>
          </w:r>
        </w:p>
        <w:p w14:paraId="2347C489">
          <w:pPr>
            <w:pStyle w:val="26"/>
            <w:tabs>
              <w:tab w:val="right" w:leader="dot" w:pos="9360"/>
            </w:tabs>
          </w:pPr>
          <w:r>
            <w:rPr>
              <w:bCs/>
            </w:rPr>
            <w:fldChar w:fldCharType="begin"/>
          </w:r>
          <w:r>
            <w:rPr>
              <w:bCs/>
            </w:rPr>
            <w:instrText xml:space="preserve"> HYPERLINK \l _Toc27182 </w:instrText>
          </w:r>
          <w:r>
            <w:rPr>
              <w:bCs/>
            </w:rPr>
            <w:fldChar w:fldCharType="separate"/>
          </w:r>
          <w:r>
            <w:rPr>
              <w:rFonts w:hint="default"/>
            </w:rPr>
            <w:t xml:space="preserve">A.6.1 </w:t>
          </w:r>
          <w:r>
            <w:t>: List of high-risk locations</w:t>
          </w:r>
          <w:r>
            <w:tab/>
          </w:r>
          <w:r>
            <w:fldChar w:fldCharType="begin"/>
          </w:r>
          <w:r>
            <w:instrText xml:space="preserve"> PAGEREF _Toc27182 \h </w:instrText>
          </w:r>
          <w:r>
            <w:fldChar w:fldCharType="separate"/>
          </w:r>
          <w:r>
            <w:t>20</w:t>
          </w:r>
          <w:r>
            <w:fldChar w:fldCharType="end"/>
          </w:r>
          <w:r>
            <w:rPr>
              <w:bCs/>
            </w:rPr>
            <w:fldChar w:fldCharType="end"/>
          </w:r>
        </w:p>
        <w:p w14:paraId="44C21DE7">
          <w:pPr>
            <w:pStyle w:val="26"/>
            <w:tabs>
              <w:tab w:val="right" w:leader="dot" w:pos="9360"/>
            </w:tabs>
          </w:pPr>
          <w:r>
            <w:rPr>
              <w:bCs/>
            </w:rPr>
            <w:fldChar w:fldCharType="begin"/>
          </w:r>
          <w:r>
            <w:rPr>
              <w:bCs/>
            </w:rPr>
            <w:instrText xml:space="preserve"> HYPERLINK \l _Toc2069 </w:instrText>
          </w:r>
          <w:r>
            <w:rPr>
              <w:bCs/>
            </w:rPr>
            <w:fldChar w:fldCharType="separate"/>
          </w:r>
          <w:r>
            <w:rPr>
              <w:rFonts w:hint="default"/>
            </w:rPr>
            <w:t xml:space="preserve">A.6.2 </w:t>
          </w:r>
          <w:r>
            <w:t>: Map of all high-risk locations</w:t>
          </w:r>
          <w:r>
            <w:tab/>
          </w:r>
          <w:r>
            <w:fldChar w:fldCharType="begin"/>
          </w:r>
          <w:r>
            <w:instrText xml:space="preserve"> PAGEREF _Toc2069 \h </w:instrText>
          </w:r>
          <w:r>
            <w:fldChar w:fldCharType="separate"/>
          </w:r>
          <w:r>
            <w:t>20</w:t>
          </w:r>
          <w:r>
            <w:fldChar w:fldCharType="end"/>
          </w:r>
          <w:r>
            <w:rPr>
              <w:bCs/>
            </w:rPr>
            <w:fldChar w:fldCharType="end"/>
          </w:r>
        </w:p>
        <w:p w14:paraId="4CFB2364">
          <w:pPr>
            <w:pStyle w:val="26"/>
            <w:tabs>
              <w:tab w:val="right" w:leader="dot" w:pos="9360"/>
            </w:tabs>
          </w:pPr>
          <w:r>
            <w:rPr>
              <w:bCs/>
            </w:rPr>
            <w:fldChar w:fldCharType="begin"/>
          </w:r>
          <w:r>
            <w:rPr>
              <w:bCs/>
            </w:rPr>
            <w:instrText xml:space="preserve"> HYPERLINK \l _Toc30313 </w:instrText>
          </w:r>
          <w:r>
            <w:rPr>
              <w:bCs/>
            </w:rPr>
            <w:fldChar w:fldCharType="separate"/>
          </w:r>
          <w:r>
            <w:rPr>
              <w:rFonts w:hint="default"/>
            </w:rPr>
            <w:t xml:space="preserve">A.6.3 </w:t>
          </w:r>
          <w:r>
            <w:t>: High risk corridors</w:t>
          </w:r>
          <w:r>
            <w:tab/>
          </w:r>
          <w:r>
            <w:fldChar w:fldCharType="begin"/>
          </w:r>
          <w:r>
            <w:instrText xml:space="preserve"> PAGEREF _Toc30313 \h </w:instrText>
          </w:r>
          <w:r>
            <w:fldChar w:fldCharType="separate"/>
          </w:r>
          <w:r>
            <w:t>21</w:t>
          </w:r>
          <w:r>
            <w:fldChar w:fldCharType="end"/>
          </w:r>
          <w:r>
            <w:rPr>
              <w:bCs/>
            </w:rPr>
            <w:fldChar w:fldCharType="end"/>
          </w:r>
        </w:p>
        <w:p w14:paraId="76EED710">
          <w:pPr>
            <w:pStyle w:val="24"/>
            <w:tabs>
              <w:tab w:val="right" w:leader="dot" w:pos="9360"/>
            </w:tabs>
          </w:pPr>
          <w:r>
            <w:rPr>
              <w:bCs/>
            </w:rPr>
            <w:fldChar w:fldCharType="begin"/>
          </w:r>
          <w:r>
            <w:rPr>
              <w:bCs/>
            </w:rPr>
            <w:instrText xml:space="preserve"> HYPERLINK \l _Toc12160 </w:instrText>
          </w:r>
          <w:r>
            <w:rPr>
              <w:bCs/>
            </w:rPr>
            <w:fldChar w:fldCharType="separate"/>
          </w:r>
          <w:r>
            <w:rPr>
              <w:rFonts w:hint="default"/>
              <w:bCs/>
              <w:szCs w:val="44"/>
            </w:rPr>
            <w:t xml:space="preserve">B </w:t>
          </w:r>
          <w:r>
            <w:rPr>
              <w:bCs/>
              <w:szCs w:val="44"/>
            </w:rPr>
            <w:t>: Data to Action</w:t>
          </w:r>
          <w:r>
            <w:tab/>
          </w:r>
          <w:r>
            <w:fldChar w:fldCharType="begin"/>
          </w:r>
          <w:r>
            <w:instrText xml:space="preserve"> PAGEREF _Toc12160 \h </w:instrText>
          </w:r>
          <w:r>
            <w:fldChar w:fldCharType="separate"/>
          </w:r>
          <w:r>
            <w:t>22</w:t>
          </w:r>
          <w:r>
            <w:fldChar w:fldCharType="end"/>
          </w:r>
          <w:r>
            <w:rPr>
              <w:bCs/>
            </w:rPr>
            <w:fldChar w:fldCharType="end"/>
          </w:r>
        </w:p>
        <w:p w14:paraId="1FD9C076">
          <w:pPr>
            <w:pStyle w:val="25"/>
            <w:tabs>
              <w:tab w:val="right" w:leader="dot" w:pos="9360"/>
            </w:tabs>
          </w:pPr>
          <w:r>
            <w:rPr>
              <w:bCs/>
            </w:rPr>
            <w:fldChar w:fldCharType="begin"/>
          </w:r>
          <w:r>
            <w:rPr>
              <w:bCs/>
            </w:rPr>
            <w:instrText xml:space="preserve"> HYPERLINK \l _Toc9071 </w:instrText>
          </w:r>
          <w:r>
            <w:rPr>
              <w:bCs/>
            </w:rPr>
            <w:fldChar w:fldCharType="separate"/>
          </w:r>
          <w:r>
            <w:rPr>
              <w:rFonts w:hint="default"/>
            </w:rPr>
            <w:t xml:space="preserve">B.1 </w:t>
          </w:r>
          <w:r>
            <w:t xml:space="preserve">: </w:t>
          </w:r>
          <w:r>
            <w:rPr>
              <w:rFonts w:hint="default"/>
              <w:lang w:val="en-IN"/>
            </w:rPr>
            <w:t>Lado Sarai Intersection</w:t>
          </w:r>
          <w:r>
            <w:tab/>
          </w:r>
          <w:r>
            <w:fldChar w:fldCharType="begin"/>
          </w:r>
          <w:r>
            <w:instrText xml:space="preserve"> PAGEREF _Toc9071 \h </w:instrText>
          </w:r>
          <w:r>
            <w:fldChar w:fldCharType="separate"/>
          </w:r>
          <w:r>
            <w:t>22</w:t>
          </w:r>
          <w:r>
            <w:fldChar w:fldCharType="end"/>
          </w:r>
          <w:r>
            <w:rPr>
              <w:bCs/>
            </w:rPr>
            <w:fldChar w:fldCharType="end"/>
          </w:r>
        </w:p>
        <w:p w14:paraId="2585578B">
          <w:pPr>
            <w:pStyle w:val="26"/>
            <w:tabs>
              <w:tab w:val="right" w:leader="dot" w:pos="9360"/>
            </w:tabs>
          </w:pPr>
          <w:r>
            <w:rPr>
              <w:bCs/>
            </w:rPr>
            <w:fldChar w:fldCharType="begin"/>
          </w:r>
          <w:r>
            <w:rPr>
              <w:bCs/>
            </w:rPr>
            <w:instrText xml:space="preserve"> HYPERLINK \l _Toc10168 </w:instrText>
          </w:r>
          <w:r>
            <w:rPr>
              <w:bCs/>
            </w:rPr>
            <w:fldChar w:fldCharType="separate"/>
          </w:r>
          <w:r>
            <w:rPr>
              <w:rFonts w:hint="default"/>
            </w:rPr>
            <w:t xml:space="preserve">B.1.1 </w:t>
          </w:r>
          <w:r>
            <w:t>: General Description of the site</w:t>
          </w:r>
          <w:r>
            <w:tab/>
          </w:r>
          <w:r>
            <w:fldChar w:fldCharType="begin"/>
          </w:r>
          <w:r>
            <w:instrText xml:space="preserve"> PAGEREF _Toc10168 \h </w:instrText>
          </w:r>
          <w:r>
            <w:fldChar w:fldCharType="separate"/>
          </w:r>
          <w:r>
            <w:t>22</w:t>
          </w:r>
          <w:r>
            <w:fldChar w:fldCharType="end"/>
          </w:r>
          <w:r>
            <w:rPr>
              <w:bCs/>
            </w:rPr>
            <w:fldChar w:fldCharType="end"/>
          </w:r>
        </w:p>
        <w:p w14:paraId="7BFE9D82">
          <w:pPr>
            <w:pStyle w:val="26"/>
            <w:tabs>
              <w:tab w:val="right" w:leader="dot" w:pos="9360"/>
            </w:tabs>
          </w:pPr>
          <w:r>
            <w:rPr>
              <w:bCs/>
            </w:rPr>
            <w:fldChar w:fldCharType="begin"/>
          </w:r>
          <w:r>
            <w:rPr>
              <w:bCs/>
            </w:rPr>
            <w:instrText xml:space="preserve"> HYPERLINK \l _Toc398 </w:instrText>
          </w:r>
          <w:r>
            <w:rPr>
              <w:bCs/>
            </w:rPr>
            <w:fldChar w:fldCharType="separate"/>
          </w:r>
          <w:r>
            <w:rPr>
              <w:rFonts w:hint="default"/>
            </w:rPr>
            <w:t xml:space="preserve">B.1.2 </w:t>
          </w:r>
          <w:r>
            <w:t>: Existing Land Use</w:t>
          </w:r>
          <w:r>
            <w:tab/>
          </w:r>
          <w:r>
            <w:fldChar w:fldCharType="begin"/>
          </w:r>
          <w:r>
            <w:instrText xml:space="preserve"> PAGEREF _Toc398 \h </w:instrText>
          </w:r>
          <w:r>
            <w:fldChar w:fldCharType="separate"/>
          </w:r>
          <w:r>
            <w:t>22</w:t>
          </w:r>
          <w:r>
            <w:fldChar w:fldCharType="end"/>
          </w:r>
          <w:r>
            <w:rPr>
              <w:bCs/>
            </w:rPr>
            <w:fldChar w:fldCharType="end"/>
          </w:r>
        </w:p>
        <w:p w14:paraId="2C37C108">
          <w:pPr>
            <w:pStyle w:val="26"/>
            <w:tabs>
              <w:tab w:val="right" w:leader="dot" w:pos="9360"/>
            </w:tabs>
          </w:pPr>
          <w:r>
            <w:rPr>
              <w:bCs/>
            </w:rPr>
            <w:fldChar w:fldCharType="begin"/>
          </w:r>
          <w:r>
            <w:rPr>
              <w:bCs/>
            </w:rPr>
            <w:instrText xml:space="preserve"> HYPERLINK \l _Toc27433 </w:instrText>
          </w:r>
          <w:r>
            <w:rPr>
              <w:bCs/>
            </w:rPr>
            <w:fldChar w:fldCharType="separate"/>
          </w:r>
          <w:r>
            <w:rPr>
              <w:rFonts w:hint="default"/>
            </w:rPr>
            <w:t xml:space="preserve">B.1.3 </w:t>
          </w:r>
          <w:r>
            <w:t>: Conflict Points</w:t>
          </w:r>
          <w:r>
            <w:tab/>
          </w:r>
          <w:r>
            <w:fldChar w:fldCharType="begin"/>
          </w:r>
          <w:r>
            <w:instrText xml:space="preserve"> PAGEREF _Toc27433 \h </w:instrText>
          </w:r>
          <w:r>
            <w:fldChar w:fldCharType="separate"/>
          </w:r>
          <w:r>
            <w:t>23</w:t>
          </w:r>
          <w:r>
            <w:fldChar w:fldCharType="end"/>
          </w:r>
          <w:r>
            <w:rPr>
              <w:bCs/>
            </w:rPr>
            <w:fldChar w:fldCharType="end"/>
          </w:r>
        </w:p>
        <w:p w14:paraId="38A4ACF2">
          <w:pPr>
            <w:pStyle w:val="26"/>
            <w:tabs>
              <w:tab w:val="right" w:leader="dot" w:pos="9360"/>
            </w:tabs>
          </w:pPr>
          <w:r>
            <w:rPr>
              <w:bCs/>
            </w:rPr>
            <w:fldChar w:fldCharType="begin"/>
          </w:r>
          <w:r>
            <w:rPr>
              <w:bCs/>
            </w:rPr>
            <w:instrText xml:space="preserve"> HYPERLINK \l _Toc1906 </w:instrText>
          </w:r>
          <w:r>
            <w:rPr>
              <w:bCs/>
            </w:rPr>
            <w:fldChar w:fldCharType="separate"/>
          </w:r>
          <w:r>
            <w:rPr>
              <w:rFonts w:hint="default"/>
            </w:rPr>
            <w:t xml:space="preserve">B.1.4 </w:t>
          </w:r>
          <w:r>
            <w:t>: Existing Scenario</w:t>
          </w:r>
          <w:r>
            <w:tab/>
          </w:r>
          <w:r>
            <w:fldChar w:fldCharType="begin"/>
          </w:r>
          <w:r>
            <w:instrText xml:space="preserve"> PAGEREF _Toc1906 \h </w:instrText>
          </w:r>
          <w:r>
            <w:fldChar w:fldCharType="separate"/>
          </w:r>
          <w:r>
            <w:t>23</w:t>
          </w:r>
          <w:r>
            <w:fldChar w:fldCharType="end"/>
          </w:r>
          <w:r>
            <w:rPr>
              <w:bCs/>
            </w:rPr>
            <w:fldChar w:fldCharType="end"/>
          </w:r>
        </w:p>
        <w:p w14:paraId="53B99AEB">
          <w:pPr>
            <w:pStyle w:val="26"/>
            <w:tabs>
              <w:tab w:val="right" w:leader="dot" w:pos="9360"/>
            </w:tabs>
          </w:pPr>
          <w:r>
            <w:rPr>
              <w:bCs/>
            </w:rPr>
            <w:fldChar w:fldCharType="begin"/>
          </w:r>
          <w:r>
            <w:rPr>
              <w:bCs/>
            </w:rPr>
            <w:instrText xml:space="preserve"> HYPERLINK \l _Toc11258 </w:instrText>
          </w:r>
          <w:r>
            <w:rPr>
              <w:bCs/>
            </w:rPr>
            <w:fldChar w:fldCharType="separate"/>
          </w:r>
          <w:r>
            <w:rPr>
              <w:rFonts w:hint="default"/>
            </w:rPr>
            <w:t xml:space="preserve">B.1.5 </w:t>
          </w:r>
          <w:r>
            <w:t>: Issues Identified</w:t>
          </w:r>
          <w:r>
            <w:tab/>
          </w:r>
          <w:r>
            <w:fldChar w:fldCharType="begin"/>
          </w:r>
          <w:r>
            <w:instrText xml:space="preserve"> PAGEREF _Toc11258 \h </w:instrText>
          </w:r>
          <w:r>
            <w:fldChar w:fldCharType="separate"/>
          </w:r>
          <w:r>
            <w:t>24</w:t>
          </w:r>
          <w:r>
            <w:fldChar w:fldCharType="end"/>
          </w:r>
          <w:r>
            <w:rPr>
              <w:bCs/>
            </w:rPr>
            <w:fldChar w:fldCharType="end"/>
          </w:r>
        </w:p>
        <w:p w14:paraId="4ACE73C2">
          <w:pPr>
            <w:pStyle w:val="26"/>
            <w:tabs>
              <w:tab w:val="right" w:leader="dot" w:pos="9360"/>
            </w:tabs>
          </w:pPr>
          <w:r>
            <w:rPr>
              <w:bCs/>
            </w:rPr>
            <w:fldChar w:fldCharType="begin"/>
          </w:r>
          <w:r>
            <w:rPr>
              <w:bCs/>
            </w:rPr>
            <w:instrText xml:space="preserve"> HYPERLINK \l _Toc1063 </w:instrText>
          </w:r>
          <w:r>
            <w:rPr>
              <w:bCs/>
            </w:rPr>
            <w:fldChar w:fldCharType="separate"/>
          </w:r>
          <w:r>
            <w:rPr>
              <w:rFonts w:hint="default"/>
            </w:rPr>
            <w:t xml:space="preserve">B.1.6 </w:t>
          </w:r>
          <w:r>
            <w:t>: Proposed Design</w:t>
          </w:r>
          <w:r>
            <w:tab/>
          </w:r>
          <w:r>
            <w:fldChar w:fldCharType="begin"/>
          </w:r>
          <w:r>
            <w:instrText xml:space="preserve"> PAGEREF _Toc1063 \h </w:instrText>
          </w:r>
          <w:r>
            <w:fldChar w:fldCharType="separate"/>
          </w:r>
          <w:r>
            <w:t>26</w:t>
          </w:r>
          <w:r>
            <w:fldChar w:fldCharType="end"/>
          </w:r>
          <w:r>
            <w:rPr>
              <w:bCs/>
            </w:rPr>
            <w:fldChar w:fldCharType="end"/>
          </w:r>
        </w:p>
        <w:p w14:paraId="4D312FD3">
          <w:pPr>
            <w:pStyle w:val="26"/>
            <w:tabs>
              <w:tab w:val="right" w:leader="dot" w:pos="9360"/>
            </w:tabs>
          </w:pPr>
          <w:r>
            <w:rPr>
              <w:bCs/>
            </w:rPr>
            <w:fldChar w:fldCharType="begin"/>
          </w:r>
          <w:r>
            <w:rPr>
              <w:bCs/>
            </w:rPr>
            <w:instrText xml:space="preserve"> HYPERLINK \l _Toc21636 </w:instrText>
          </w:r>
          <w:r>
            <w:rPr>
              <w:bCs/>
            </w:rPr>
            <w:fldChar w:fldCharType="separate"/>
          </w:r>
          <w:r>
            <w:t>: Summary budget estimates</w:t>
          </w:r>
          <w:r>
            <w:tab/>
          </w:r>
          <w:r>
            <w:fldChar w:fldCharType="begin"/>
          </w:r>
          <w:r>
            <w:instrText xml:space="preserve"> PAGEREF _Toc21636 \h </w:instrText>
          </w:r>
          <w:r>
            <w:fldChar w:fldCharType="separate"/>
          </w:r>
          <w:r>
            <w:t>27</w:t>
          </w:r>
          <w:r>
            <w:fldChar w:fldCharType="end"/>
          </w:r>
          <w:r>
            <w:rPr>
              <w:bCs/>
            </w:rPr>
            <w:fldChar w:fldCharType="end"/>
          </w:r>
        </w:p>
        <w:p w14:paraId="368C6C41">
          <w:pPr>
            <w:pStyle w:val="25"/>
            <w:tabs>
              <w:tab w:val="right" w:leader="dot" w:pos="9360"/>
            </w:tabs>
          </w:pPr>
          <w:r>
            <w:rPr>
              <w:bCs/>
            </w:rPr>
            <w:fldChar w:fldCharType="begin"/>
          </w:r>
          <w:r>
            <w:rPr>
              <w:bCs/>
            </w:rPr>
            <w:instrText xml:space="preserve"> HYPERLINK \l _Toc6712 </w:instrText>
          </w:r>
          <w:r>
            <w:rPr>
              <w:bCs/>
            </w:rPr>
            <w:fldChar w:fldCharType="separate"/>
          </w:r>
          <w:r>
            <w:rPr>
              <w:rFonts w:hint="default"/>
            </w:rPr>
            <w:t xml:space="preserve">B.2 </w:t>
          </w:r>
          <w:r>
            <w:t xml:space="preserve">: </w:t>
          </w:r>
          <w:r>
            <w:rPr>
              <w:rFonts w:hint="default"/>
              <w:lang w:val="en-IN"/>
            </w:rPr>
            <w:t>DJB Saket Intersection</w:t>
          </w:r>
          <w:r>
            <w:tab/>
          </w:r>
          <w:r>
            <w:fldChar w:fldCharType="begin"/>
          </w:r>
          <w:r>
            <w:instrText xml:space="preserve"> PAGEREF _Toc6712 \h </w:instrText>
          </w:r>
          <w:r>
            <w:fldChar w:fldCharType="separate"/>
          </w:r>
          <w:r>
            <w:t>32</w:t>
          </w:r>
          <w:r>
            <w:fldChar w:fldCharType="end"/>
          </w:r>
          <w:r>
            <w:rPr>
              <w:bCs/>
            </w:rPr>
            <w:fldChar w:fldCharType="end"/>
          </w:r>
        </w:p>
        <w:p w14:paraId="2D1CD997">
          <w:pPr>
            <w:pStyle w:val="26"/>
            <w:tabs>
              <w:tab w:val="right" w:leader="dot" w:pos="9360"/>
            </w:tabs>
          </w:pPr>
          <w:r>
            <w:rPr>
              <w:bCs/>
            </w:rPr>
            <w:fldChar w:fldCharType="begin"/>
          </w:r>
          <w:r>
            <w:rPr>
              <w:bCs/>
            </w:rPr>
            <w:instrText xml:space="preserve"> HYPERLINK \l _Toc8298 </w:instrText>
          </w:r>
          <w:r>
            <w:rPr>
              <w:bCs/>
            </w:rPr>
            <w:fldChar w:fldCharType="separate"/>
          </w:r>
          <w:r>
            <w:rPr>
              <w:rFonts w:hint="default"/>
            </w:rPr>
            <w:t xml:space="preserve">B.2.1 </w:t>
          </w:r>
          <w:r>
            <w:t>: General description of the site</w:t>
          </w:r>
          <w:r>
            <w:tab/>
          </w:r>
          <w:r>
            <w:fldChar w:fldCharType="begin"/>
          </w:r>
          <w:r>
            <w:instrText xml:space="preserve"> PAGEREF _Toc8298 \h </w:instrText>
          </w:r>
          <w:r>
            <w:fldChar w:fldCharType="separate"/>
          </w:r>
          <w:r>
            <w:t>32</w:t>
          </w:r>
          <w:r>
            <w:fldChar w:fldCharType="end"/>
          </w:r>
          <w:r>
            <w:rPr>
              <w:bCs/>
            </w:rPr>
            <w:fldChar w:fldCharType="end"/>
          </w:r>
        </w:p>
        <w:p w14:paraId="1A43975A">
          <w:pPr>
            <w:pStyle w:val="26"/>
            <w:tabs>
              <w:tab w:val="right" w:leader="dot" w:pos="9360"/>
            </w:tabs>
          </w:pPr>
          <w:r>
            <w:rPr>
              <w:bCs/>
            </w:rPr>
            <w:fldChar w:fldCharType="begin"/>
          </w:r>
          <w:r>
            <w:rPr>
              <w:bCs/>
            </w:rPr>
            <w:instrText xml:space="preserve"> HYPERLINK \l _Toc21720 </w:instrText>
          </w:r>
          <w:r>
            <w:rPr>
              <w:bCs/>
            </w:rPr>
            <w:fldChar w:fldCharType="separate"/>
          </w:r>
          <w:r>
            <w:rPr>
              <w:rFonts w:hint="default"/>
            </w:rPr>
            <w:t xml:space="preserve">B.2.2 </w:t>
          </w:r>
          <w:r>
            <w:t>: Existing Land Use</w:t>
          </w:r>
          <w:r>
            <w:tab/>
          </w:r>
          <w:r>
            <w:fldChar w:fldCharType="begin"/>
          </w:r>
          <w:r>
            <w:instrText xml:space="preserve"> PAGEREF _Toc21720 \h </w:instrText>
          </w:r>
          <w:r>
            <w:fldChar w:fldCharType="separate"/>
          </w:r>
          <w:r>
            <w:t>32</w:t>
          </w:r>
          <w:r>
            <w:fldChar w:fldCharType="end"/>
          </w:r>
          <w:r>
            <w:rPr>
              <w:bCs/>
            </w:rPr>
            <w:fldChar w:fldCharType="end"/>
          </w:r>
        </w:p>
        <w:p w14:paraId="199209FD">
          <w:pPr>
            <w:pStyle w:val="26"/>
            <w:tabs>
              <w:tab w:val="right" w:leader="dot" w:pos="9360"/>
            </w:tabs>
          </w:pPr>
          <w:r>
            <w:rPr>
              <w:bCs/>
            </w:rPr>
            <w:fldChar w:fldCharType="begin"/>
          </w:r>
          <w:r>
            <w:rPr>
              <w:bCs/>
            </w:rPr>
            <w:instrText xml:space="preserve"> HYPERLINK \l _Toc15279 </w:instrText>
          </w:r>
          <w:r>
            <w:rPr>
              <w:bCs/>
            </w:rPr>
            <w:fldChar w:fldCharType="separate"/>
          </w:r>
          <w:r>
            <w:rPr>
              <w:rFonts w:hint="default"/>
            </w:rPr>
            <w:t xml:space="preserve">B.2.3 </w:t>
          </w:r>
          <w:r>
            <w:t>: Existing Scenario</w:t>
          </w:r>
          <w:r>
            <w:tab/>
          </w:r>
          <w:r>
            <w:fldChar w:fldCharType="begin"/>
          </w:r>
          <w:r>
            <w:instrText xml:space="preserve"> PAGEREF _Toc15279 \h </w:instrText>
          </w:r>
          <w:r>
            <w:fldChar w:fldCharType="separate"/>
          </w:r>
          <w:r>
            <w:t>33</w:t>
          </w:r>
          <w:r>
            <w:fldChar w:fldCharType="end"/>
          </w:r>
          <w:r>
            <w:rPr>
              <w:bCs/>
            </w:rPr>
            <w:fldChar w:fldCharType="end"/>
          </w:r>
        </w:p>
        <w:p w14:paraId="4F99D873">
          <w:pPr>
            <w:pStyle w:val="26"/>
            <w:tabs>
              <w:tab w:val="right" w:leader="dot" w:pos="9360"/>
            </w:tabs>
          </w:pPr>
          <w:r>
            <w:rPr>
              <w:bCs/>
            </w:rPr>
            <w:fldChar w:fldCharType="begin"/>
          </w:r>
          <w:r>
            <w:rPr>
              <w:bCs/>
            </w:rPr>
            <w:instrText xml:space="preserve"> HYPERLINK \l _Toc12084 </w:instrText>
          </w:r>
          <w:r>
            <w:rPr>
              <w:bCs/>
            </w:rPr>
            <w:fldChar w:fldCharType="separate"/>
          </w:r>
          <w:r>
            <w:rPr>
              <w:rFonts w:hint="default"/>
            </w:rPr>
            <w:t xml:space="preserve">B.2.4 </w:t>
          </w:r>
          <w:r>
            <w:t>: Issues identified</w:t>
          </w:r>
          <w:r>
            <w:tab/>
          </w:r>
          <w:r>
            <w:fldChar w:fldCharType="begin"/>
          </w:r>
          <w:r>
            <w:instrText xml:space="preserve"> PAGEREF _Toc12084 \h </w:instrText>
          </w:r>
          <w:r>
            <w:fldChar w:fldCharType="separate"/>
          </w:r>
          <w:r>
            <w:t>34</w:t>
          </w:r>
          <w:r>
            <w:fldChar w:fldCharType="end"/>
          </w:r>
          <w:r>
            <w:rPr>
              <w:bCs/>
            </w:rPr>
            <w:fldChar w:fldCharType="end"/>
          </w:r>
        </w:p>
        <w:p w14:paraId="6339C5C8">
          <w:pPr>
            <w:pStyle w:val="26"/>
            <w:tabs>
              <w:tab w:val="right" w:leader="dot" w:pos="9360"/>
            </w:tabs>
          </w:pPr>
          <w:r>
            <w:rPr>
              <w:bCs/>
            </w:rPr>
            <w:fldChar w:fldCharType="begin"/>
          </w:r>
          <w:r>
            <w:rPr>
              <w:bCs/>
            </w:rPr>
            <w:instrText xml:space="preserve"> HYPERLINK \l _Toc32571 </w:instrText>
          </w:r>
          <w:r>
            <w:rPr>
              <w:bCs/>
            </w:rPr>
            <w:fldChar w:fldCharType="separate"/>
          </w:r>
          <w:r>
            <w:rPr>
              <w:rFonts w:hint="default"/>
            </w:rPr>
            <w:t xml:space="preserve">B.2.5 </w:t>
          </w:r>
          <w:r>
            <w:t>: Proposed Design</w:t>
          </w:r>
          <w:r>
            <w:tab/>
          </w:r>
          <w:r>
            <w:fldChar w:fldCharType="begin"/>
          </w:r>
          <w:r>
            <w:instrText xml:space="preserve"> PAGEREF _Toc32571 \h </w:instrText>
          </w:r>
          <w:r>
            <w:fldChar w:fldCharType="separate"/>
          </w:r>
          <w:r>
            <w:t>34</w:t>
          </w:r>
          <w:r>
            <w:fldChar w:fldCharType="end"/>
          </w:r>
          <w:r>
            <w:rPr>
              <w:bCs/>
            </w:rPr>
            <w:fldChar w:fldCharType="end"/>
          </w:r>
        </w:p>
        <w:p w14:paraId="1DE40852">
          <w:pPr>
            <w:pStyle w:val="26"/>
            <w:tabs>
              <w:tab w:val="right" w:leader="dot" w:pos="9360"/>
            </w:tabs>
          </w:pPr>
          <w:r>
            <w:rPr>
              <w:bCs/>
            </w:rPr>
            <w:fldChar w:fldCharType="begin"/>
          </w:r>
          <w:r>
            <w:rPr>
              <w:bCs/>
            </w:rPr>
            <w:instrText xml:space="preserve"> HYPERLINK \l _Toc24226 </w:instrText>
          </w:r>
          <w:r>
            <w:rPr>
              <w:bCs/>
            </w:rPr>
            <w:fldChar w:fldCharType="separate"/>
          </w:r>
          <w:r>
            <w:rPr>
              <w:rFonts w:hint="default"/>
            </w:rPr>
            <w:t xml:space="preserve">B.2.6 </w:t>
          </w:r>
          <w:r>
            <w:t>: Summary budget estimates</w:t>
          </w:r>
          <w:r>
            <w:tab/>
          </w:r>
          <w:r>
            <w:fldChar w:fldCharType="begin"/>
          </w:r>
          <w:r>
            <w:instrText xml:space="preserve"> PAGEREF _Toc24226 \h </w:instrText>
          </w:r>
          <w:r>
            <w:fldChar w:fldCharType="separate"/>
          </w:r>
          <w:r>
            <w:t>36</w:t>
          </w:r>
          <w:r>
            <w:fldChar w:fldCharType="end"/>
          </w:r>
          <w:r>
            <w:rPr>
              <w:bCs/>
            </w:rPr>
            <w:fldChar w:fldCharType="end"/>
          </w:r>
        </w:p>
        <w:p w14:paraId="4004194A">
          <w:pPr>
            <w:pStyle w:val="25"/>
            <w:tabs>
              <w:tab w:val="right" w:leader="dot" w:pos="9360"/>
            </w:tabs>
          </w:pPr>
          <w:r>
            <w:rPr>
              <w:bCs/>
            </w:rPr>
            <w:fldChar w:fldCharType="begin"/>
          </w:r>
          <w:r>
            <w:rPr>
              <w:bCs/>
            </w:rPr>
            <w:instrText xml:space="preserve"> HYPERLINK \l _Toc31036 </w:instrText>
          </w:r>
          <w:r>
            <w:rPr>
              <w:bCs/>
            </w:rPr>
            <w:fldChar w:fldCharType="separate"/>
          </w:r>
          <w:r>
            <w:rPr>
              <w:rFonts w:hint="default"/>
              <w:lang w:val="en-US"/>
            </w:rPr>
            <w:t xml:space="preserve">B.3 </w:t>
          </w:r>
          <w:r>
            <w:t xml:space="preserve">: Safe School Zone: </w:t>
          </w:r>
          <w:r>
            <w:rPr>
              <w:rFonts w:hint="default"/>
              <w:szCs w:val="20"/>
              <w:rtl w:val="0"/>
              <w:lang w:val="en-IN"/>
            </w:rPr>
            <w:t>DAV Vasant Kunj</w:t>
          </w:r>
          <w:r>
            <w:tab/>
          </w:r>
          <w:r>
            <w:fldChar w:fldCharType="begin"/>
          </w:r>
          <w:r>
            <w:instrText xml:space="preserve"> PAGEREF _Toc31036 \h </w:instrText>
          </w:r>
          <w:r>
            <w:fldChar w:fldCharType="separate"/>
          </w:r>
          <w:r>
            <w:t>41</w:t>
          </w:r>
          <w:r>
            <w:fldChar w:fldCharType="end"/>
          </w:r>
          <w:r>
            <w:rPr>
              <w:bCs/>
            </w:rPr>
            <w:fldChar w:fldCharType="end"/>
          </w:r>
        </w:p>
        <w:p w14:paraId="5F8AD28E">
          <w:pPr>
            <w:pStyle w:val="26"/>
            <w:tabs>
              <w:tab w:val="right" w:leader="dot" w:pos="9360"/>
            </w:tabs>
          </w:pPr>
          <w:r>
            <w:rPr>
              <w:bCs/>
            </w:rPr>
            <w:fldChar w:fldCharType="begin"/>
          </w:r>
          <w:r>
            <w:rPr>
              <w:bCs/>
            </w:rPr>
            <w:instrText xml:space="preserve"> HYPERLINK \l _Toc17541 </w:instrText>
          </w:r>
          <w:r>
            <w:rPr>
              <w:bCs/>
            </w:rPr>
            <w:fldChar w:fldCharType="separate"/>
          </w:r>
          <w:r>
            <w:rPr>
              <w:rFonts w:hint="default"/>
            </w:rPr>
            <w:t xml:space="preserve">B.3.1 </w:t>
          </w:r>
          <w:r>
            <w:t>: General description of the site</w:t>
          </w:r>
          <w:r>
            <w:tab/>
          </w:r>
          <w:r>
            <w:fldChar w:fldCharType="begin"/>
          </w:r>
          <w:r>
            <w:instrText xml:space="preserve"> PAGEREF _Toc17541 \h </w:instrText>
          </w:r>
          <w:r>
            <w:fldChar w:fldCharType="separate"/>
          </w:r>
          <w:r>
            <w:t>41</w:t>
          </w:r>
          <w:r>
            <w:fldChar w:fldCharType="end"/>
          </w:r>
          <w:r>
            <w:rPr>
              <w:bCs/>
            </w:rPr>
            <w:fldChar w:fldCharType="end"/>
          </w:r>
        </w:p>
        <w:p w14:paraId="69917654">
          <w:pPr>
            <w:pStyle w:val="26"/>
            <w:tabs>
              <w:tab w:val="right" w:leader="dot" w:pos="9360"/>
            </w:tabs>
          </w:pPr>
          <w:r>
            <w:rPr>
              <w:bCs/>
            </w:rPr>
            <w:fldChar w:fldCharType="begin"/>
          </w:r>
          <w:r>
            <w:rPr>
              <w:bCs/>
            </w:rPr>
            <w:instrText xml:space="preserve"> HYPERLINK \l _Toc4288 </w:instrText>
          </w:r>
          <w:r>
            <w:rPr>
              <w:bCs/>
            </w:rPr>
            <w:fldChar w:fldCharType="separate"/>
          </w:r>
          <w:r>
            <w:rPr>
              <w:rFonts w:hint="default"/>
            </w:rPr>
            <w:t xml:space="preserve">B.3.2 </w:t>
          </w:r>
          <w:r>
            <w:t>: Existing Scenario</w:t>
          </w:r>
          <w:r>
            <w:tab/>
          </w:r>
          <w:r>
            <w:fldChar w:fldCharType="begin"/>
          </w:r>
          <w:r>
            <w:instrText xml:space="preserve"> PAGEREF _Toc4288 \h </w:instrText>
          </w:r>
          <w:r>
            <w:fldChar w:fldCharType="separate"/>
          </w:r>
          <w:r>
            <w:t>42</w:t>
          </w:r>
          <w:r>
            <w:fldChar w:fldCharType="end"/>
          </w:r>
          <w:r>
            <w:rPr>
              <w:bCs/>
            </w:rPr>
            <w:fldChar w:fldCharType="end"/>
          </w:r>
        </w:p>
        <w:p w14:paraId="5BCDCC5B">
          <w:pPr>
            <w:pStyle w:val="26"/>
            <w:tabs>
              <w:tab w:val="right" w:leader="dot" w:pos="9360"/>
            </w:tabs>
          </w:pPr>
          <w:r>
            <w:rPr>
              <w:bCs/>
            </w:rPr>
            <w:fldChar w:fldCharType="begin"/>
          </w:r>
          <w:r>
            <w:rPr>
              <w:bCs/>
            </w:rPr>
            <w:instrText xml:space="preserve"> HYPERLINK \l _Toc3127 </w:instrText>
          </w:r>
          <w:r>
            <w:rPr>
              <w:bCs/>
            </w:rPr>
            <w:fldChar w:fldCharType="separate"/>
          </w:r>
          <w:r>
            <w:rPr>
              <w:rFonts w:hint="default"/>
            </w:rPr>
            <w:t xml:space="preserve">B.3.3 </w:t>
          </w:r>
          <w:r>
            <w:t>: Issues identified</w:t>
          </w:r>
          <w:r>
            <w:tab/>
          </w:r>
          <w:r>
            <w:fldChar w:fldCharType="begin"/>
          </w:r>
          <w:r>
            <w:instrText xml:space="preserve"> PAGEREF _Toc3127 \h </w:instrText>
          </w:r>
          <w:r>
            <w:fldChar w:fldCharType="separate"/>
          </w:r>
          <w:r>
            <w:t>43</w:t>
          </w:r>
          <w:r>
            <w:fldChar w:fldCharType="end"/>
          </w:r>
          <w:r>
            <w:rPr>
              <w:bCs/>
            </w:rPr>
            <w:fldChar w:fldCharType="end"/>
          </w:r>
        </w:p>
        <w:p w14:paraId="12471515">
          <w:pPr>
            <w:pStyle w:val="26"/>
            <w:tabs>
              <w:tab w:val="right" w:leader="dot" w:pos="9360"/>
            </w:tabs>
          </w:pPr>
          <w:r>
            <w:rPr>
              <w:bCs/>
            </w:rPr>
            <w:fldChar w:fldCharType="begin"/>
          </w:r>
          <w:r>
            <w:rPr>
              <w:bCs/>
            </w:rPr>
            <w:instrText xml:space="preserve"> HYPERLINK \l _Toc31242 </w:instrText>
          </w:r>
          <w:r>
            <w:rPr>
              <w:bCs/>
            </w:rPr>
            <w:fldChar w:fldCharType="separate"/>
          </w:r>
          <w:r>
            <w:rPr>
              <w:rFonts w:hint="default"/>
            </w:rPr>
            <w:t xml:space="preserve">B.3.4 </w:t>
          </w:r>
          <w:r>
            <w:t>: Activity map</w:t>
          </w:r>
          <w:r>
            <w:tab/>
          </w:r>
          <w:r>
            <w:fldChar w:fldCharType="begin"/>
          </w:r>
          <w:r>
            <w:instrText xml:space="preserve"> PAGEREF _Toc31242 \h </w:instrText>
          </w:r>
          <w:r>
            <w:fldChar w:fldCharType="separate"/>
          </w:r>
          <w:r>
            <w:t>44</w:t>
          </w:r>
          <w:r>
            <w:fldChar w:fldCharType="end"/>
          </w:r>
          <w:r>
            <w:rPr>
              <w:bCs/>
            </w:rPr>
            <w:fldChar w:fldCharType="end"/>
          </w:r>
        </w:p>
        <w:p w14:paraId="166EF6BB">
          <w:pPr>
            <w:pStyle w:val="26"/>
            <w:tabs>
              <w:tab w:val="right" w:leader="dot" w:pos="9360"/>
            </w:tabs>
          </w:pPr>
          <w:r>
            <w:rPr>
              <w:bCs/>
            </w:rPr>
            <w:fldChar w:fldCharType="begin"/>
          </w:r>
          <w:r>
            <w:rPr>
              <w:bCs/>
            </w:rPr>
            <w:instrText xml:space="preserve"> HYPERLINK \l _Toc19934 </w:instrText>
          </w:r>
          <w:r>
            <w:rPr>
              <w:bCs/>
            </w:rPr>
            <w:fldChar w:fldCharType="separate"/>
          </w:r>
          <w:r>
            <w:rPr>
              <w:rFonts w:hint="default"/>
            </w:rPr>
            <w:t xml:space="preserve">B.3.5 </w:t>
          </w:r>
          <w:r>
            <w:t>: Proposed design</w:t>
          </w:r>
          <w:r>
            <w:tab/>
          </w:r>
          <w:r>
            <w:fldChar w:fldCharType="begin"/>
          </w:r>
          <w:r>
            <w:instrText xml:space="preserve"> PAGEREF _Toc19934 \h </w:instrText>
          </w:r>
          <w:r>
            <w:fldChar w:fldCharType="separate"/>
          </w:r>
          <w:r>
            <w:t>47</w:t>
          </w:r>
          <w:r>
            <w:fldChar w:fldCharType="end"/>
          </w:r>
          <w:r>
            <w:rPr>
              <w:bCs/>
            </w:rPr>
            <w:fldChar w:fldCharType="end"/>
          </w:r>
        </w:p>
        <w:p w14:paraId="03DD6833">
          <w:r>
            <w:rPr>
              <w:bCs/>
            </w:rPr>
            <w:fldChar w:fldCharType="end"/>
          </w:r>
        </w:p>
      </w:sdtContent>
    </w:sdt>
    <w:p w14:paraId="664CC83D">
      <w:pPr>
        <w:pStyle w:val="2"/>
        <w:sectPr>
          <w:headerReference r:id="rId5" w:type="default"/>
          <w:footerReference r:id="rId6" w:type="default"/>
          <w:pgSz w:w="12240" w:h="15840"/>
          <w:pgMar w:top="1440" w:right="1440" w:bottom="1440" w:left="1440" w:header="720" w:footer="720" w:gutter="0"/>
          <w:pgNumType w:fmt="decimal" w:start="1"/>
          <w:cols w:space="720" w:num="1"/>
          <w:docGrid w:linePitch="299" w:charSpace="0"/>
        </w:sectPr>
      </w:pPr>
    </w:p>
    <w:p w14:paraId="0A4C1595">
      <w:pPr>
        <w:pStyle w:val="2"/>
      </w:pPr>
      <w:bookmarkStart w:id="2" w:name="_Toc32443"/>
      <w:r>
        <w:t>List of Figures and Tables</w:t>
      </w:r>
      <w:bookmarkEnd w:id="2"/>
    </w:p>
    <w:p w14:paraId="4CE46535">
      <w:pPr>
        <w:pStyle w:val="22"/>
        <w:tabs>
          <w:tab w:val="right" w:leader="dot" w:pos="9360"/>
        </w:tabs>
      </w:pPr>
      <w:r>
        <w:rPr>
          <w:b/>
        </w:rPr>
        <w:fldChar w:fldCharType="begin"/>
      </w:r>
      <w:r>
        <w:rPr>
          <w:b/>
        </w:rPr>
        <w:instrText xml:space="preserve">TOC \h \c "Figure"</w:instrText>
      </w:r>
      <w:r>
        <w:rPr>
          <w:b/>
        </w:rPr>
        <w:fldChar w:fldCharType="separate"/>
      </w:r>
      <w:r>
        <w:fldChar w:fldCharType="begin"/>
      </w:r>
      <w:r>
        <w:instrText xml:space="preserve"> HYPERLINK \l _Toc10487 </w:instrText>
      </w:r>
      <w:r>
        <w:fldChar w:fldCharType="separate"/>
      </w:r>
      <w:r>
        <w:t xml:space="preserve">Figure 1 </w:t>
      </w:r>
      <w:r>
        <w:rPr>
          <w:rFonts w:hint="default"/>
          <w:lang w:val="en-IN"/>
        </w:rPr>
        <w:t>: South district map</w:t>
      </w:r>
      <w:r>
        <w:tab/>
      </w:r>
      <w:r>
        <w:fldChar w:fldCharType="begin"/>
      </w:r>
      <w:r>
        <w:instrText xml:space="preserve"> PAGEREF _Toc10487 \h </w:instrText>
      </w:r>
      <w:r>
        <w:fldChar w:fldCharType="separate"/>
      </w:r>
      <w:r>
        <w:t>9</w:t>
      </w:r>
      <w:r>
        <w:fldChar w:fldCharType="end"/>
      </w:r>
      <w:r>
        <w:fldChar w:fldCharType="end"/>
      </w:r>
    </w:p>
    <w:p w14:paraId="2BB309DD">
      <w:pPr>
        <w:pStyle w:val="22"/>
        <w:tabs>
          <w:tab w:val="right" w:leader="dot" w:pos="9360"/>
        </w:tabs>
      </w:pPr>
      <w:r>
        <w:fldChar w:fldCharType="begin"/>
      </w:r>
      <w:r>
        <w:instrText xml:space="preserve"> HYPERLINK \l _Toc26277 </w:instrText>
      </w:r>
      <w:r>
        <w:fldChar w:fldCharType="separate"/>
      </w:r>
      <w:r>
        <w:t xml:space="preserve">Figure 2 </w:t>
      </w:r>
      <w:r>
        <w:rPr>
          <w:rFonts w:hint="default"/>
          <w:lang w:val="en-IN"/>
        </w:rPr>
        <w:t xml:space="preserve">: </w:t>
      </w:r>
      <w:r>
        <w:t>Fatal Road crashes and fatalities trend</w:t>
      </w:r>
      <w:r>
        <w:tab/>
      </w:r>
      <w:r>
        <w:fldChar w:fldCharType="begin"/>
      </w:r>
      <w:r>
        <w:instrText xml:space="preserve"> PAGEREF _Toc26277 \h </w:instrText>
      </w:r>
      <w:r>
        <w:fldChar w:fldCharType="separate"/>
      </w:r>
      <w:r>
        <w:t>10</w:t>
      </w:r>
      <w:r>
        <w:fldChar w:fldCharType="end"/>
      </w:r>
      <w:r>
        <w:fldChar w:fldCharType="end"/>
      </w:r>
    </w:p>
    <w:p w14:paraId="2269B0FA">
      <w:pPr>
        <w:pStyle w:val="22"/>
        <w:tabs>
          <w:tab w:val="right" w:leader="dot" w:pos="9360"/>
        </w:tabs>
      </w:pPr>
      <w:r>
        <w:fldChar w:fldCharType="begin"/>
      </w:r>
      <w:r>
        <w:instrText xml:space="preserve"> HYPERLINK \l _Toc1176 </w:instrText>
      </w:r>
      <w:r>
        <w:fldChar w:fldCharType="separate"/>
      </w:r>
      <w:r>
        <w:t>Figure 3 : Road crash fatalities by road user types</w:t>
      </w:r>
      <w:r>
        <w:tab/>
      </w:r>
      <w:r>
        <w:fldChar w:fldCharType="begin"/>
      </w:r>
      <w:r>
        <w:instrText xml:space="preserve"> PAGEREF _Toc1176 \h </w:instrText>
      </w:r>
      <w:r>
        <w:fldChar w:fldCharType="separate"/>
      </w:r>
      <w:r>
        <w:t>11</w:t>
      </w:r>
      <w:r>
        <w:fldChar w:fldCharType="end"/>
      </w:r>
      <w:r>
        <w:fldChar w:fldCharType="end"/>
      </w:r>
    </w:p>
    <w:p w14:paraId="501F0303">
      <w:pPr>
        <w:pStyle w:val="22"/>
        <w:tabs>
          <w:tab w:val="right" w:leader="dot" w:pos="9360"/>
        </w:tabs>
      </w:pPr>
      <w:r>
        <w:fldChar w:fldCharType="begin"/>
      </w:r>
      <w:r>
        <w:instrText xml:space="preserve"> HYPERLINK \l _Toc536 </w:instrText>
      </w:r>
      <w:r>
        <w:fldChar w:fldCharType="separate"/>
      </w:r>
      <w:r>
        <w:t>Figure 4 : Average Road crash deaths by months</w:t>
      </w:r>
      <w:r>
        <w:tab/>
      </w:r>
      <w:r>
        <w:fldChar w:fldCharType="begin"/>
      </w:r>
      <w:r>
        <w:instrText xml:space="preserve"> PAGEREF _Toc536 \h </w:instrText>
      </w:r>
      <w:r>
        <w:fldChar w:fldCharType="separate"/>
      </w:r>
      <w:r>
        <w:t>12</w:t>
      </w:r>
      <w:r>
        <w:fldChar w:fldCharType="end"/>
      </w:r>
      <w:r>
        <w:fldChar w:fldCharType="end"/>
      </w:r>
    </w:p>
    <w:p w14:paraId="0574F9E0">
      <w:pPr>
        <w:pStyle w:val="22"/>
        <w:tabs>
          <w:tab w:val="right" w:leader="dot" w:pos="9360"/>
        </w:tabs>
      </w:pPr>
      <w:r>
        <w:fldChar w:fldCharType="begin"/>
      </w:r>
      <w:r>
        <w:instrText xml:space="preserve"> HYPERLINK \l _Toc30126 </w:instrText>
      </w:r>
      <w:r>
        <w:fldChar w:fldCharType="separate"/>
      </w:r>
      <w:r>
        <w:t>Figure 5 : Road cash deaths by gender</w:t>
      </w:r>
      <w:r>
        <w:tab/>
      </w:r>
      <w:r>
        <w:fldChar w:fldCharType="begin"/>
      </w:r>
      <w:r>
        <w:instrText xml:space="preserve"> PAGEREF _Toc30126 \h </w:instrText>
      </w:r>
      <w:r>
        <w:fldChar w:fldCharType="separate"/>
      </w:r>
      <w:r>
        <w:t>14</w:t>
      </w:r>
      <w:r>
        <w:fldChar w:fldCharType="end"/>
      </w:r>
      <w:r>
        <w:fldChar w:fldCharType="end"/>
      </w:r>
    </w:p>
    <w:p w14:paraId="6E0B71A4">
      <w:pPr>
        <w:pStyle w:val="22"/>
        <w:tabs>
          <w:tab w:val="right" w:leader="dot" w:pos="9360"/>
        </w:tabs>
      </w:pPr>
      <w:r>
        <w:fldChar w:fldCharType="begin"/>
      </w:r>
      <w:r>
        <w:instrText xml:space="preserve"> HYPERLINK \l _Toc20311 </w:instrText>
      </w:r>
      <w:r>
        <w:fldChar w:fldCharType="separate"/>
      </w:r>
      <w:r>
        <w:t>Figure 6 : Road crash deaths by age groups and gender</w:t>
      </w:r>
      <w:r>
        <w:tab/>
      </w:r>
      <w:r>
        <w:fldChar w:fldCharType="begin"/>
      </w:r>
      <w:r>
        <w:instrText xml:space="preserve"> PAGEREF _Toc20311 \h </w:instrText>
      </w:r>
      <w:r>
        <w:fldChar w:fldCharType="separate"/>
      </w:r>
      <w:r>
        <w:t>14</w:t>
      </w:r>
      <w:r>
        <w:fldChar w:fldCharType="end"/>
      </w:r>
      <w:r>
        <w:fldChar w:fldCharType="end"/>
      </w:r>
    </w:p>
    <w:p w14:paraId="3D890798">
      <w:pPr>
        <w:pStyle w:val="22"/>
        <w:tabs>
          <w:tab w:val="right" w:leader="dot" w:pos="9360"/>
        </w:tabs>
      </w:pPr>
      <w:r>
        <w:fldChar w:fldCharType="begin"/>
      </w:r>
      <w:r>
        <w:instrText xml:space="preserve"> HYPERLINK \l _Toc27960 </w:instrText>
      </w:r>
      <w:r>
        <w:fldChar w:fldCharType="separate"/>
      </w:r>
      <w:r>
        <w:t>Figure 7 : Road crash deaths by road user type (2019, 2021, 2022)</w:t>
      </w:r>
      <w:r>
        <w:tab/>
      </w:r>
      <w:r>
        <w:fldChar w:fldCharType="begin"/>
      </w:r>
      <w:r>
        <w:instrText xml:space="preserve"> PAGEREF _Toc27960 \h </w:instrText>
      </w:r>
      <w:r>
        <w:fldChar w:fldCharType="separate"/>
      </w:r>
      <w:r>
        <w:t>15</w:t>
      </w:r>
      <w:r>
        <w:fldChar w:fldCharType="end"/>
      </w:r>
      <w:r>
        <w:fldChar w:fldCharType="end"/>
      </w:r>
    </w:p>
    <w:p w14:paraId="4DF8E0F9">
      <w:pPr>
        <w:pStyle w:val="22"/>
        <w:tabs>
          <w:tab w:val="right" w:leader="dot" w:pos="9360"/>
        </w:tabs>
      </w:pPr>
      <w:r>
        <w:fldChar w:fldCharType="begin"/>
      </w:r>
      <w:r>
        <w:instrText xml:space="preserve"> HYPERLINK \l _Toc7937 </w:instrText>
      </w:r>
      <w:r>
        <w:fldChar w:fldCharType="separate"/>
      </w:r>
      <w:r>
        <w:t>Figure 8 : Timewise Road crash deaths by road user types</w:t>
      </w:r>
      <w:r>
        <w:tab/>
      </w:r>
      <w:r>
        <w:fldChar w:fldCharType="begin"/>
      </w:r>
      <w:r>
        <w:instrText xml:space="preserve"> PAGEREF _Toc7937 \h </w:instrText>
      </w:r>
      <w:r>
        <w:fldChar w:fldCharType="separate"/>
      </w:r>
      <w:r>
        <w:t>16</w:t>
      </w:r>
      <w:r>
        <w:fldChar w:fldCharType="end"/>
      </w:r>
      <w:r>
        <w:fldChar w:fldCharType="end"/>
      </w:r>
    </w:p>
    <w:p w14:paraId="7BE3A23A">
      <w:pPr>
        <w:pStyle w:val="22"/>
        <w:tabs>
          <w:tab w:val="right" w:leader="dot" w:pos="9360"/>
        </w:tabs>
      </w:pPr>
      <w:r>
        <w:fldChar w:fldCharType="begin"/>
      </w:r>
      <w:r>
        <w:instrText xml:space="preserve"> HYPERLINK \l _Toc21860 </w:instrText>
      </w:r>
      <w:r>
        <w:fldChar w:fldCharType="separate"/>
      </w:r>
      <w:r>
        <w:t>Figure 9 : Percentage of hit-and-run and non-hit-and-run cases</w:t>
      </w:r>
      <w:r>
        <w:tab/>
      </w:r>
      <w:r>
        <w:fldChar w:fldCharType="begin"/>
      </w:r>
      <w:r>
        <w:instrText xml:space="preserve"> PAGEREF _Toc21860 \h </w:instrText>
      </w:r>
      <w:r>
        <w:fldChar w:fldCharType="separate"/>
      </w:r>
      <w:r>
        <w:t>18</w:t>
      </w:r>
      <w:r>
        <w:fldChar w:fldCharType="end"/>
      </w:r>
      <w:r>
        <w:fldChar w:fldCharType="end"/>
      </w:r>
    </w:p>
    <w:p w14:paraId="70804508">
      <w:pPr>
        <w:pStyle w:val="22"/>
        <w:tabs>
          <w:tab w:val="right" w:leader="dot" w:pos="9360"/>
        </w:tabs>
      </w:pPr>
      <w:r>
        <w:fldChar w:fldCharType="begin"/>
      </w:r>
      <w:r>
        <w:instrText xml:space="preserve"> HYPERLINK \l _Toc26187 </w:instrText>
      </w:r>
      <w:r>
        <w:fldChar w:fldCharType="separate"/>
      </w:r>
      <w:r>
        <w:t>Figure 10 : Hit-and-run Road user types</w:t>
      </w:r>
      <w:r>
        <w:tab/>
      </w:r>
      <w:r>
        <w:fldChar w:fldCharType="begin"/>
      </w:r>
      <w:r>
        <w:instrText xml:space="preserve"> PAGEREF _Toc26187 \h </w:instrText>
      </w:r>
      <w:r>
        <w:fldChar w:fldCharType="separate"/>
      </w:r>
      <w:r>
        <w:t>18</w:t>
      </w:r>
      <w:r>
        <w:fldChar w:fldCharType="end"/>
      </w:r>
      <w:r>
        <w:fldChar w:fldCharType="end"/>
      </w:r>
    </w:p>
    <w:p w14:paraId="20684746">
      <w:pPr>
        <w:pStyle w:val="22"/>
        <w:tabs>
          <w:tab w:val="right" w:leader="dot" w:pos="9360"/>
        </w:tabs>
      </w:pPr>
      <w:r>
        <w:fldChar w:fldCharType="begin"/>
      </w:r>
      <w:r>
        <w:instrText xml:space="preserve"> HYPERLINK \l _Toc21424 </w:instrText>
      </w:r>
      <w:r>
        <w:fldChar w:fldCharType="separate"/>
      </w:r>
      <w:r>
        <w:t xml:space="preserve">Figure 11 : Heatmap of all road crash deaths in </w:t>
      </w:r>
      <w:r>
        <w:rPr>
          <w:rFonts w:hint="default"/>
          <w:lang w:val="en-IN"/>
        </w:rPr>
        <w:t xml:space="preserve">South </w:t>
      </w:r>
      <w:r>
        <w:t>district</w:t>
      </w:r>
      <w:r>
        <w:tab/>
      </w:r>
      <w:r>
        <w:fldChar w:fldCharType="begin"/>
      </w:r>
      <w:r>
        <w:instrText xml:space="preserve"> PAGEREF _Toc21424 \h </w:instrText>
      </w:r>
      <w:r>
        <w:fldChar w:fldCharType="separate"/>
      </w:r>
      <w:r>
        <w:t>19</w:t>
      </w:r>
      <w:r>
        <w:fldChar w:fldCharType="end"/>
      </w:r>
      <w:r>
        <w:fldChar w:fldCharType="end"/>
      </w:r>
    </w:p>
    <w:p w14:paraId="36D529BC">
      <w:pPr>
        <w:pStyle w:val="22"/>
        <w:tabs>
          <w:tab w:val="right" w:leader="dot" w:pos="9360"/>
        </w:tabs>
      </w:pPr>
      <w:r>
        <w:fldChar w:fldCharType="begin"/>
      </w:r>
      <w:r>
        <w:instrText xml:space="preserve"> HYPERLINK \l _Toc12869 </w:instrText>
      </w:r>
      <w:r>
        <w:fldChar w:fldCharType="separate"/>
      </w:r>
      <w:r>
        <w:t xml:space="preserve">Figure 12 : Heatmap of all pedestrian deaths due to road crashes in </w:t>
      </w:r>
      <w:r>
        <w:rPr>
          <w:rFonts w:hint="default"/>
          <w:lang w:val="en-IN"/>
        </w:rPr>
        <w:t xml:space="preserve">South </w:t>
      </w:r>
      <w:r>
        <w:t>District</w:t>
      </w:r>
      <w:r>
        <w:tab/>
      </w:r>
      <w:r>
        <w:fldChar w:fldCharType="begin"/>
      </w:r>
      <w:r>
        <w:instrText xml:space="preserve"> PAGEREF _Toc12869 \h </w:instrText>
      </w:r>
      <w:r>
        <w:fldChar w:fldCharType="separate"/>
      </w:r>
      <w:r>
        <w:t>19</w:t>
      </w:r>
      <w:r>
        <w:fldChar w:fldCharType="end"/>
      </w:r>
      <w:r>
        <w:fldChar w:fldCharType="end"/>
      </w:r>
    </w:p>
    <w:p w14:paraId="031D015D">
      <w:pPr>
        <w:pStyle w:val="22"/>
        <w:tabs>
          <w:tab w:val="right" w:leader="dot" w:pos="9360"/>
        </w:tabs>
      </w:pPr>
      <w:r>
        <w:fldChar w:fldCharType="begin"/>
      </w:r>
      <w:r>
        <w:instrText xml:space="preserve"> HYPERLINK \l _Toc30287 </w:instrText>
      </w:r>
      <w:r>
        <w:fldChar w:fldCharType="separate"/>
      </w:r>
      <w:r>
        <w:t xml:space="preserve">Figure 13 : Heatmap of all motorcycle related deaths due to road crashes in </w:t>
      </w:r>
      <w:r>
        <w:rPr>
          <w:rFonts w:hint="default"/>
          <w:lang w:val="en-IN"/>
        </w:rPr>
        <w:t xml:space="preserve">South </w:t>
      </w:r>
      <w:r>
        <w:t>District</w:t>
      </w:r>
      <w:r>
        <w:tab/>
      </w:r>
      <w:r>
        <w:fldChar w:fldCharType="begin"/>
      </w:r>
      <w:r>
        <w:instrText xml:space="preserve"> PAGEREF _Toc30287 \h </w:instrText>
      </w:r>
      <w:r>
        <w:fldChar w:fldCharType="separate"/>
      </w:r>
      <w:r>
        <w:t>20</w:t>
      </w:r>
      <w:r>
        <w:fldChar w:fldCharType="end"/>
      </w:r>
      <w:r>
        <w:fldChar w:fldCharType="end"/>
      </w:r>
    </w:p>
    <w:p w14:paraId="4173CB26">
      <w:pPr>
        <w:pStyle w:val="22"/>
        <w:tabs>
          <w:tab w:val="right" w:leader="dot" w:pos="9360"/>
        </w:tabs>
      </w:pPr>
      <w:r>
        <w:fldChar w:fldCharType="begin"/>
      </w:r>
      <w:r>
        <w:instrText xml:space="preserve"> HYPERLINK \l _Toc24671 </w:instrText>
      </w:r>
      <w:r>
        <w:fldChar w:fldCharType="separate"/>
      </w:r>
      <w:r>
        <w:t xml:space="preserve">Figure 14 : Map of all high-risk locations intervened in </w:t>
      </w:r>
      <w:r>
        <w:rPr>
          <w:rFonts w:hint="default"/>
          <w:lang w:val="en-IN"/>
        </w:rPr>
        <w:t xml:space="preserve">South </w:t>
      </w:r>
      <w:r>
        <w:t>District</w:t>
      </w:r>
      <w:r>
        <w:tab/>
      </w:r>
      <w:r>
        <w:fldChar w:fldCharType="begin"/>
      </w:r>
      <w:r>
        <w:instrText xml:space="preserve"> PAGEREF _Toc24671 \h </w:instrText>
      </w:r>
      <w:r>
        <w:fldChar w:fldCharType="separate"/>
      </w:r>
      <w:r>
        <w:t>21</w:t>
      </w:r>
      <w:r>
        <w:fldChar w:fldCharType="end"/>
      </w:r>
      <w:r>
        <w:fldChar w:fldCharType="end"/>
      </w:r>
    </w:p>
    <w:p w14:paraId="0734EFFA">
      <w:pPr>
        <w:pStyle w:val="22"/>
        <w:tabs>
          <w:tab w:val="right" w:leader="dot" w:pos="9360"/>
        </w:tabs>
      </w:pPr>
      <w:r>
        <w:fldChar w:fldCharType="begin"/>
      </w:r>
      <w:r>
        <w:instrText xml:space="preserve"> HYPERLINK \l _Toc20686 </w:instrText>
      </w:r>
      <w:r>
        <w:fldChar w:fldCharType="separate"/>
      </w:r>
      <w:r>
        <w:t xml:space="preserve">Figure 15 </w:t>
      </w:r>
      <w:r>
        <w:rPr>
          <w:rFonts w:hint="default"/>
          <w:lang w:val="en-IN"/>
        </w:rPr>
        <w:t xml:space="preserve">: </w:t>
      </w:r>
      <w:r>
        <w:t xml:space="preserve"> Vulnerable Road users on corridors</w:t>
      </w:r>
      <w:r>
        <w:tab/>
      </w:r>
      <w:r>
        <w:fldChar w:fldCharType="begin"/>
      </w:r>
      <w:r>
        <w:instrText xml:space="preserve"> PAGEREF _Toc20686 \h </w:instrText>
      </w:r>
      <w:r>
        <w:fldChar w:fldCharType="separate"/>
      </w:r>
      <w:r>
        <w:t>22</w:t>
      </w:r>
      <w:r>
        <w:fldChar w:fldCharType="end"/>
      </w:r>
      <w:r>
        <w:fldChar w:fldCharType="end"/>
      </w:r>
    </w:p>
    <w:p w14:paraId="2C53ED22">
      <w:pPr>
        <w:pStyle w:val="22"/>
        <w:tabs>
          <w:tab w:val="right" w:leader="dot" w:pos="9360"/>
        </w:tabs>
      </w:pPr>
      <w:r>
        <w:fldChar w:fldCharType="begin"/>
      </w:r>
      <w:r>
        <w:instrText xml:space="preserve"> HYPERLINK \l _Toc16427 </w:instrText>
      </w:r>
      <w:r>
        <w:fldChar w:fldCharType="separate"/>
      </w:r>
      <w:r>
        <w:t>Figure 16 : Vulnerable Road users’ death per km</w:t>
      </w:r>
      <w:r>
        <w:tab/>
      </w:r>
      <w:r>
        <w:fldChar w:fldCharType="begin"/>
      </w:r>
      <w:r>
        <w:instrText xml:space="preserve"> PAGEREF _Toc16427 \h </w:instrText>
      </w:r>
      <w:r>
        <w:fldChar w:fldCharType="separate"/>
      </w:r>
      <w:r>
        <w:t>22</w:t>
      </w:r>
      <w:r>
        <w:fldChar w:fldCharType="end"/>
      </w:r>
      <w:r>
        <w:fldChar w:fldCharType="end"/>
      </w:r>
    </w:p>
    <w:p w14:paraId="6D277E4B">
      <w:pPr>
        <w:pStyle w:val="22"/>
        <w:tabs>
          <w:tab w:val="right" w:leader="dot" w:pos="9360"/>
        </w:tabs>
      </w:pPr>
      <w:r>
        <w:fldChar w:fldCharType="begin"/>
      </w:r>
      <w:r>
        <w:instrText xml:space="preserve"> HYPERLINK \l _Toc19447 </w:instrText>
      </w:r>
      <w:r>
        <w:fldChar w:fldCharType="separate"/>
      </w:r>
      <w:r>
        <w:t xml:space="preserve">Figure 17 </w:t>
      </w:r>
      <w:r>
        <w:rPr>
          <w:rFonts w:hint="default"/>
          <w:lang w:val="en-IN"/>
        </w:rPr>
        <w:t>: Lad oSarai Intersection Intersection satellite image</w:t>
      </w:r>
      <w:r>
        <w:tab/>
      </w:r>
      <w:r>
        <w:fldChar w:fldCharType="begin"/>
      </w:r>
      <w:r>
        <w:instrText xml:space="preserve"> PAGEREF _Toc19447 \h </w:instrText>
      </w:r>
      <w:r>
        <w:fldChar w:fldCharType="separate"/>
      </w:r>
      <w:r>
        <w:t>23</w:t>
      </w:r>
      <w:r>
        <w:fldChar w:fldCharType="end"/>
      </w:r>
      <w:r>
        <w:fldChar w:fldCharType="end"/>
      </w:r>
    </w:p>
    <w:p w14:paraId="38D5E9CF">
      <w:pPr>
        <w:pStyle w:val="22"/>
        <w:tabs>
          <w:tab w:val="right" w:leader="dot" w:pos="9360"/>
        </w:tabs>
      </w:pPr>
      <w:r>
        <w:fldChar w:fldCharType="begin"/>
      </w:r>
      <w:r>
        <w:instrText xml:space="preserve"> HYPERLINK \l _Toc612 </w:instrText>
      </w:r>
      <w:r>
        <w:fldChar w:fldCharType="separate"/>
      </w:r>
      <w:r>
        <w:t xml:space="preserve">Figure 18 </w:t>
      </w:r>
      <w:r>
        <w:rPr>
          <w:rFonts w:hint="default"/>
          <w:lang w:val="en-IN"/>
        </w:rPr>
        <w:t>: Existing land use around Lado Sarai Intersection</w:t>
      </w:r>
      <w:r>
        <w:tab/>
      </w:r>
      <w:r>
        <w:fldChar w:fldCharType="begin"/>
      </w:r>
      <w:r>
        <w:instrText xml:space="preserve"> PAGEREF _Toc612 \h </w:instrText>
      </w:r>
      <w:r>
        <w:fldChar w:fldCharType="separate"/>
      </w:r>
      <w:r>
        <w:t>23</w:t>
      </w:r>
      <w:r>
        <w:fldChar w:fldCharType="end"/>
      </w:r>
      <w:r>
        <w:fldChar w:fldCharType="end"/>
      </w:r>
    </w:p>
    <w:p w14:paraId="0E104FCA">
      <w:pPr>
        <w:pStyle w:val="22"/>
        <w:tabs>
          <w:tab w:val="right" w:leader="dot" w:pos="9360"/>
        </w:tabs>
      </w:pPr>
      <w:r>
        <w:fldChar w:fldCharType="begin"/>
      </w:r>
      <w:r>
        <w:instrText xml:space="preserve"> HYPERLINK \l _Toc11510 </w:instrText>
      </w:r>
      <w:r>
        <w:fldChar w:fldCharType="separate"/>
      </w:r>
      <w:r>
        <w:t xml:space="preserve">Figure 19 </w:t>
      </w:r>
      <w:r>
        <w:rPr>
          <w:rFonts w:hint="default"/>
          <w:lang w:val="en-IN"/>
        </w:rPr>
        <w:t>: Conflict points at Lado Sarai Intersection</w:t>
      </w:r>
      <w:r>
        <w:tab/>
      </w:r>
      <w:r>
        <w:fldChar w:fldCharType="begin"/>
      </w:r>
      <w:r>
        <w:instrText xml:space="preserve"> PAGEREF _Toc11510 \h </w:instrText>
      </w:r>
      <w:r>
        <w:fldChar w:fldCharType="separate"/>
      </w:r>
      <w:r>
        <w:t>24</w:t>
      </w:r>
      <w:r>
        <w:fldChar w:fldCharType="end"/>
      </w:r>
      <w:r>
        <w:fldChar w:fldCharType="end"/>
      </w:r>
    </w:p>
    <w:p w14:paraId="45F5BE5F">
      <w:pPr>
        <w:pStyle w:val="22"/>
        <w:tabs>
          <w:tab w:val="right" w:leader="dot" w:pos="9360"/>
        </w:tabs>
      </w:pPr>
      <w:r>
        <w:fldChar w:fldCharType="begin"/>
      </w:r>
      <w:r>
        <w:instrText xml:space="preserve"> HYPERLINK \l _Toc6448 </w:instrText>
      </w:r>
      <w:r>
        <w:fldChar w:fldCharType="separate"/>
      </w:r>
      <w:r>
        <w:t xml:space="preserve">Figure 20 </w:t>
      </w:r>
      <w:r>
        <w:rPr>
          <w:rFonts w:hint="default"/>
          <w:lang w:val="en-IN"/>
        </w:rPr>
        <w:t>:  Existing scenario of Lado Sarai Intersection</w:t>
      </w:r>
      <w:r>
        <w:tab/>
      </w:r>
      <w:r>
        <w:fldChar w:fldCharType="begin"/>
      </w:r>
      <w:r>
        <w:instrText xml:space="preserve"> PAGEREF _Toc6448 \h </w:instrText>
      </w:r>
      <w:r>
        <w:fldChar w:fldCharType="separate"/>
      </w:r>
      <w:r>
        <w:t>24</w:t>
      </w:r>
      <w:r>
        <w:fldChar w:fldCharType="end"/>
      </w:r>
      <w:r>
        <w:fldChar w:fldCharType="end"/>
      </w:r>
    </w:p>
    <w:p w14:paraId="2284199C">
      <w:pPr>
        <w:pStyle w:val="22"/>
        <w:tabs>
          <w:tab w:val="right" w:leader="dot" w:pos="9360"/>
        </w:tabs>
      </w:pPr>
      <w:r>
        <w:fldChar w:fldCharType="begin"/>
      </w:r>
      <w:r>
        <w:instrText xml:space="preserve"> HYPERLINK \l _Toc6074 </w:instrText>
      </w:r>
      <w:r>
        <w:fldChar w:fldCharType="separate"/>
      </w:r>
      <w:r>
        <w:t xml:space="preserve">Figure 21 </w:t>
      </w:r>
      <w:r>
        <w:rPr>
          <w:rFonts w:hint="default"/>
          <w:lang w:val="en-IN"/>
        </w:rPr>
        <w:t>:  Issues identified at Lado Sarai Intersection</w:t>
      </w:r>
      <w:r>
        <w:tab/>
      </w:r>
      <w:r>
        <w:fldChar w:fldCharType="begin"/>
      </w:r>
      <w:r>
        <w:instrText xml:space="preserve"> PAGEREF _Toc6074 \h </w:instrText>
      </w:r>
      <w:r>
        <w:fldChar w:fldCharType="separate"/>
      </w:r>
      <w:r>
        <w:t>25</w:t>
      </w:r>
      <w:r>
        <w:fldChar w:fldCharType="end"/>
      </w:r>
      <w:r>
        <w:fldChar w:fldCharType="end"/>
      </w:r>
    </w:p>
    <w:p w14:paraId="7CB68146">
      <w:pPr>
        <w:pStyle w:val="22"/>
        <w:tabs>
          <w:tab w:val="right" w:leader="dot" w:pos="9360"/>
        </w:tabs>
      </w:pPr>
      <w:r>
        <w:fldChar w:fldCharType="begin"/>
      </w:r>
      <w:r>
        <w:instrText xml:space="preserve"> HYPERLINK \l _Toc28066 </w:instrText>
      </w:r>
      <w:r>
        <w:fldChar w:fldCharType="separate"/>
      </w:r>
      <w:r>
        <w:t xml:space="preserve">Figure 22 </w:t>
      </w:r>
      <w:r>
        <w:rPr>
          <w:rFonts w:hint="default"/>
          <w:lang w:val="en-IN"/>
        </w:rPr>
        <w:t>: Proposed design for Lado Sarai Intersection</w:t>
      </w:r>
      <w:r>
        <w:tab/>
      </w:r>
      <w:r>
        <w:fldChar w:fldCharType="begin"/>
      </w:r>
      <w:r>
        <w:instrText xml:space="preserve"> PAGEREF _Toc28066 \h </w:instrText>
      </w:r>
      <w:r>
        <w:fldChar w:fldCharType="separate"/>
      </w:r>
      <w:r>
        <w:t>27</w:t>
      </w:r>
      <w:r>
        <w:fldChar w:fldCharType="end"/>
      </w:r>
      <w:r>
        <w:fldChar w:fldCharType="end"/>
      </w:r>
    </w:p>
    <w:p w14:paraId="5D010C7F">
      <w:pPr>
        <w:pStyle w:val="22"/>
        <w:tabs>
          <w:tab w:val="right" w:leader="dot" w:pos="9360"/>
        </w:tabs>
      </w:pPr>
      <w:r>
        <w:fldChar w:fldCharType="begin"/>
      </w:r>
      <w:r>
        <w:instrText xml:space="preserve"> HYPERLINK \l _Toc4254 </w:instrText>
      </w:r>
      <w:r>
        <w:fldChar w:fldCharType="separate"/>
      </w:r>
      <w:r>
        <w:t xml:space="preserve">Figure 23 </w:t>
      </w:r>
      <w:r>
        <w:rPr>
          <w:rFonts w:hint="default"/>
          <w:lang w:val="en-IN"/>
        </w:rPr>
        <w:t>: DJB Saket Intersectionsatellite image</w:t>
      </w:r>
      <w:r>
        <w:tab/>
      </w:r>
      <w:r>
        <w:fldChar w:fldCharType="begin"/>
      </w:r>
      <w:r>
        <w:instrText xml:space="preserve"> PAGEREF _Toc4254 \h </w:instrText>
      </w:r>
      <w:r>
        <w:fldChar w:fldCharType="separate"/>
      </w:r>
      <w:r>
        <w:t>33</w:t>
      </w:r>
      <w:r>
        <w:fldChar w:fldCharType="end"/>
      </w:r>
      <w:r>
        <w:fldChar w:fldCharType="end"/>
      </w:r>
    </w:p>
    <w:p w14:paraId="24DFF0E9">
      <w:pPr>
        <w:pStyle w:val="22"/>
        <w:tabs>
          <w:tab w:val="right" w:leader="dot" w:pos="9360"/>
        </w:tabs>
      </w:pPr>
      <w:r>
        <w:fldChar w:fldCharType="begin"/>
      </w:r>
      <w:r>
        <w:instrText xml:space="preserve"> HYPERLINK \l _Toc3715 </w:instrText>
      </w:r>
      <w:r>
        <w:fldChar w:fldCharType="separate"/>
      </w:r>
      <w:r>
        <w:t xml:space="preserve">Figure 24 </w:t>
      </w:r>
      <w:r>
        <w:rPr>
          <w:rFonts w:hint="default"/>
          <w:lang w:val="en-IN"/>
        </w:rPr>
        <w:t>: Existing land use near DJB Saket Intersection</w:t>
      </w:r>
      <w:r>
        <w:t xml:space="preserve"> Intersection</w:t>
      </w:r>
      <w:r>
        <w:tab/>
      </w:r>
      <w:r>
        <w:fldChar w:fldCharType="begin"/>
      </w:r>
      <w:r>
        <w:instrText xml:space="preserve"> PAGEREF _Toc3715 \h </w:instrText>
      </w:r>
      <w:r>
        <w:fldChar w:fldCharType="separate"/>
      </w:r>
      <w:r>
        <w:t>33</w:t>
      </w:r>
      <w:r>
        <w:fldChar w:fldCharType="end"/>
      </w:r>
      <w:r>
        <w:fldChar w:fldCharType="end"/>
      </w:r>
    </w:p>
    <w:p w14:paraId="4EF120CF">
      <w:pPr>
        <w:pStyle w:val="22"/>
        <w:tabs>
          <w:tab w:val="right" w:leader="dot" w:pos="9360"/>
        </w:tabs>
      </w:pPr>
      <w:r>
        <w:fldChar w:fldCharType="begin"/>
      </w:r>
      <w:r>
        <w:instrText xml:space="preserve"> HYPERLINK \l _Toc16713 </w:instrText>
      </w:r>
      <w:r>
        <w:fldChar w:fldCharType="separate"/>
      </w:r>
      <w:r>
        <w:t xml:space="preserve">Figure 25 </w:t>
      </w:r>
      <w:r>
        <w:rPr>
          <w:rFonts w:hint="default"/>
          <w:lang w:val="en-IN"/>
        </w:rPr>
        <w:t>:  Existing scenario at DJB Saket Intersection</w:t>
      </w:r>
      <w:r>
        <w:t xml:space="preserve"> </w:t>
      </w:r>
      <w:r>
        <w:tab/>
      </w:r>
      <w:r>
        <w:fldChar w:fldCharType="begin"/>
      </w:r>
      <w:r>
        <w:instrText xml:space="preserve"> PAGEREF _Toc16713 \h </w:instrText>
      </w:r>
      <w:r>
        <w:fldChar w:fldCharType="separate"/>
      </w:r>
      <w:r>
        <w:t>34</w:t>
      </w:r>
      <w:r>
        <w:fldChar w:fldCharType="end"/>
      </w:r>
      <w:r>
        <w:fldChar w:fldCharType="end"/>
      </w:r>
    </w:p>
    <w:p w14:paraId="6F3B49CD">
      <w:pPr>
        <w:pStyle w:val="22"/>
        <w:tabs>
          <w:tab w:val="right" w:leader="dot" w:pos="9360"/>
        </w:tabs>
      </w:pPr>
      <w:r>
        <w:fldChar w:fldCharType="begin"/>
      </w:r>
      <w:r>
        <w:instrText xml:space="preserve"> HYPERLINK \l _Toc15442 </w:instrText>
      </w:r>
      <w:r>
        <w:fldChar w:fldCharType="separate"/>
      </w:r>
      <w:r>
        <w:t xml:space="preserve">Figure 26 </w:t>
      </w:r>
      <w:r>
        <w:rPr>
          <w:rFonts w:hint="default"/>
          <w:lang w:val="en-IN"/>
        </w:rPr>
        <w:t>: Existing scenario at DJB Saket Intersection</w:t>
      </w:r>
      <w:r>
        <w:tab/>
      </w:r>
      <w:r>
        <w:fldChar w:fldCharType="begin"/>
      </w:r>
      <w:r>
        <w:instrText xml:space="preserve"> PAGEREF _Toc15442 \h </w:instrText>
      </w:r>
      <w:r>
        <w:fldChar w:fldCharType="separate"/>
      </w:r>
      <w:r>
        <w:t>34</w:t>
      </w:r>
      <w:r>
        <w:fldChar w:fldCharType="end"/>
      </w:r>
      <w:r>
        <w:fldChar w:fldCharType="end"/>
      </w:r>
    </w:p>
    <w:p w14:paraId="4009A0B8">
      <w:pPr>
        <w:pStyle w:val="22"/>
        <w:tabs>
          <w:tab w:val="right" w:leader="dot" w:pos="9360"/>
        </w:tabs>
      </w:pPr>
      <w:r>
        <w:fldChar w:fldCharType="begin"/>
      </w:r>
      <w:r>
        <w:instrText xml:space="preserve"> HYPERLINK \l _Toc1234 </w:instrText>
      </w:r>
      <w:r>
        <w:fldChar w:fldCharType="separate"/>
      </w:r>
      <w:r>
        <w:t xml:space="preserve">Figure 27 </w:t>
      </w:r>
      <w:r>
        <w:rPr>
          <w:rFonts w:hint="default"/>
          <w:lang w:val="en-IN"/>
        </w:rPr>
        <w:t>: Proposed design for DJB Saket Intersection</w:t>
      </w:r>
      <w:r>
        <w:tab/>
      </w:r>
      <w:r>
        <w:fldChar w:fldCharType="begin"/>
      </w:r>
      <w:r>
        <w:instrText xml:space="preserve"> PAGEREF _Toc1234 \h </w:instrText>
      </w:r>
      <w:r>
        <w:fldChar w:fldCharType="separate"/>
      </w:r>
      <w:r>
        <w:t>35</w:t>
      </w:r>
      <w:r>
        <w:fldChar w:fldCharType="end"/>
      </w:r>
      <w:r>
        <w:fldChar w:fldCharType="end"/>
      </w:r>
    </w:p>
    <w:p w14:paraId="6016047A">
      <w:pPr>
        <w:pStyle w:val="22"/>
        <w:tabs>
          <w:tab w:val="right" w:leader="dot" w:pos="9360"/>
        </w:tabs>
      </w:pPr>
      <w:r>
        <w:fldChar w:fldCharType="begin"/>
      </w:r>
      <w:r>
        <w:instrText xml:space="preserve"> HYPERLINK \l _Toc30345 </w:instrText>
      </w:r>
      <w:r>
        <w:fldChar w:fldCharType="separate"/>
      </w:r>
      <w:r>
        <w:t xml:space="preserve">Figure 28 </w:t>
      </w:r>
      <w:r>
        <w:rPr>
          <w:rFonts w:hint="default"/>
          <w:lang w:val="en-IN"/>
        </w:rPr>
        <w:t xml:space="preserve">:  </w:t>
      </w:r>
      <w:r>
        <w:rPr>
          <w:bCs w:val="0"/>
          <w:i w:val="0"/>
          <w:iCs/>
          <w:szCs w:val="18"/>
        </w:rPr>
        <w:t xml:space="preserve">Land Use Map of </w:t>
      </w:r>
      <w:r>
        <w:rPr>
          <w:rFonts w:hint="default"/>
          <w:bCs w:val="0"/>
          <w:i w:val="0"/>
          <w:iCs/>
          <w:szCs w:val="18"/>
          <w:rtl w:val="0"/>
          <w:lang w:val="en-IN"/>
        </w:rPr>
        <w:t xml:space="preserve">DAV Vasant Kunj </w:t>
      </w:r>
      <w:r>
        <w:rPr>
          <w:i w:val="0"/>
          <w:iCs/>
          <w:szCs w:val="18"/>
        </w:rPr>
        <w:t>(AY 22-23)</w:t>
      </w:r>
      <w:r>
        <w:tab/>
      </w:r>
      <w:r>
        <w:fldChar w:fldCharType="begin"/>
      </w:r>
      <w:r>
        <w:instrText xml:space="preserve"> PAGEREF _Toc30345 \h </w:instrText>
      </w:r>
      <w:r>
        <w:fldChar w:fldCharType="separate"/>
      </w:r>
      <w:r>
        <w:t>42</w:t>
      </w:r>
      <w:r>
        <w:fldChar w:fldCharType="end"/>
      </w:r>
      <w:r>
        <w:fldChar w:fldCharType="end"/>
      </w:r>
    </w:p>
    <w:p w14:paraId="4963DEF5">
      <w:pPr>
        <w:pStyle w:val="22"/>
        <w:tabs>
          <w:tab w:val="right" w:leader="dot" w:pos="9360"/>
        </w:tabs>
      </w:pPr>
      <w:r>
        <w:fldChar w:fldCharType="begin"/>
      </w:r>
      <w:r>
        <w:instrText xml:space="preserve"> HYPERLINK \l _Toc32552 </w:instrText>
      </w:r>
      <w:r>
        <w:fldChar w:fldCharType="separate"/>
      </w:r>
      <w:r>
        <w:t xml:space="preserve">Figure 29 </w:t>
      </w:r>
      <w:r>
        <w:rPr>
          <w:rFonts w:hint="default"/>
          <w:lang w:val="en-IN"/>
        </w:rPr>
        <w:t xml:space="preserve">:  </w:t>
      </w:r>
      <w:r>
        <w:rPr>
          <w:szCs w:val="18"/>
          <w:rtl w:val="0"/>
        </w:rPr>
        <w:t>School Travel Data</w:t>
      </w:r>
      <w:r>
        <w:tab/>
      </w:r>
      <w:r>
        <w:fldChar w:fldCharType="begin"/>
      </w:r>
      <w:r>
        <w:instrText xml:space="preserve"> PAGEREF _Toc32552 \h </w:instrText>
      </w:r>
      <w:r>
        <w:fldChar w:fldCharType="separate"/>
      </w:r>
      <w:r>
        <w:t>43</w:t>
      </w:r>
      <w:r>
        <w:fldChar w:fldCharType="end"/>
      </w:r>
      <w:r>
        <w:fldChar w:fldCharType="end"/>
      </w:r>
    </w:p>
    <w:p w14:paraId="62067F7E">
      <w:pPr>
        <w:pStyle w:val="22"/>
        <w:tabs>
          <w:tab w:val="right" w:leader="dot" w:pos="9360"/>
        </w:tabs>
      </w:pPr>
      <w:r>
        <w:fldChar w:fldCharType="begin"/>
      </w:r>
      <w:r>
        <w:instrText xml:space="preserve"> HYPERLINK \l _Toc28194 </w:instrText>
      </w:r>
      <w:r>
        <w:fldChar w:fldCharType="separate"/>
      </w:r>
      <w:r>
        <w:t xml:space="preserve">Figure 30 </w:t>
      </w:r>
      <w:r>
        <w:rPr>
          <w:rFonts w:hint="default"/>
          <w:lang w:val="en-IN"/>
        </w:rPr>
        <w:t xml:space="preserve">: </w:t>
      </w:r>
      <w:r>
        <w:rPr>
          <w:bCs w:val="0"/>
          <w:i w:val="0"/>
          <w:iCs w:val="0"/>
          <w:szCs w:val="18"/>
          <w:rtl w:val="0"/>
        </w:rPr>
        <w:t xml:space="preserve">Site Photographs : </w:t>
      </w:r>
      <w:r>
        <w:rPr>
          <w:rFonts w:hint="default"/>
          <w:bCs w:val="0"/>
          <w:i w:val="0"/>
          <w:iCs w:val="0"/>
          <w:szCs w:val="18"/>
          <w:rtl w:val="0"/>
          <w:lang w:val="en-IN"/>
        </w:rPr>
        <w:t>Footpath with raised drains and parked cars in front of DAV Public School (Left), Aruna Asaf Ali intersection with lack of safety and traffic calming measures (Right)</w:t>
      </w:r>
      <w:r>
        <w:tab/>
      </w:r>
      <w:r>
        <w:fldChar w:fldCharType="begin"/>
      </w:r>
      <w:r>
        <w:instrText xml:space="preserve"> PAGEREF _Toc28194 \h </w:instrText>
      </w:r>
      <w:r>
        <w:fldChar w:fldCharType="separate"/>
      </w:r>
      <w:r>
        <w:t>44</w:t>
      </w:r>
      <w:r>
        <w:fldChar w:fldCharType="end"/>
      </w:r>
      <w:r>
        <w:fldChar w:fldCharType="end"/>
      </w:r>
    </w:p>
    <w:p w14:paraId="0E5F7CFC">
      <w:pPr>
        <w:pStyle w:val="22"/>
        <w:tabs>
          <w:tab w:val="right" w:leader="dot" w:pos="9360"/>
        </w:tabs>
      </w:pPr>
      <w:r>
        <w:fldChar w:fldCharType="begin"/>
      </w:r>
      <w:r>
        <w:instrText xml:space="preserve"> HYPERLINK \l _Toc17330 </w:instrText>
      </w:r>
      <w:r>
        <w:fldChar w:fldCharType="separate"/>
      </w:r>
      <w:r>
        <w:t xml:space="preserve">Figure 31 </w:t>
      </w:r>
      <w:r>
        <w:rPr>
          <w:rFonts w:hint="default"/>
          <w:lang w:val="en-IN"/>
        </w:rPr>
        <w:t xml:space="preserve">: Activity mapping at </w:t>
      </w:r>
      <w:r>
        <w:rPr>
          <w:rFonts w:hint="default"/>
          <w:rtl w:val="0"/>
          <w:lang w:val="en-IN"/>
        </w:rPr>
        <w:t xml:space="preserve">DAV Vasant Kunj (Home to School - Up, and School to Home - Down) </w:t>
      </w:r>
      <w:r>
        <w:tab/>
      </w:r>
      <w:r>
        <w:fldChar w:fldCharType="begin"/>
      </w:r>
      <w:r>
        <w:instrText xml:space="preserve"> PAGEREF _Toc17330 \h </w:instrText>
      </w:r>
      <w:r>
        <w:fldChar w:fldCharType="separate"/>
      </w:r>
      <w:r>
        <w:t>46</w:t>
      </w:r>
      <w:r>
        <w:fldChar w:fldCharType="end"/>
      </w:r>
      <w:r>
        <w:fldChar w:fldCharType="end"/>
      </w:r>
    </w:p>
    <w:p w14:paraId="5F7C6F63">
      <w:pPr>
        <w:pStyle w:val="22"/>
        <w:tabs>
          <w:tab w:val="right" w:leader="dot" w:pos="9360"/>
        </w:tabs>
      </w:pPr>
      <w:r>
        <w:fldChar w:fldCharType="begin"/>
      </w:r>
      <w:r>
        <w:instrText xml:space="preserve"> HYPERLINK \l _Toc346 </w:instrText>
      </w:r>
      <w:r>
        <w:fldChar w:fldCharType="separate"/>
      </w:r>
      <w:r>
        <w:t xml:space="preserve">Figure 32 </w:t>
      </w:r>
      <w:r>
        <w:rPr>
          <w:rFonts w:hint="default"/>
          <w:lang w:val="en-IN"/>
        </w:rPr>
        <w:t xml:space="preserve">: </w:t>
      </w:r>
      <w:r>
        <w:rPr>
          <w:szCs w:val="18"/>
          <w:rtl w:val="0"/>
        </w:rPr>
        <w:t xml:space="preserve">Proposed </w:t>
      </w:r>
      <w:r>
        <w:rPr>
          <w:rFonts w:hint="default"/>
          <w:szCs w:val="18"/>
          <w:rtl w:val="0"/>
          <w:lang w:val="en-IN"/>
        </w:rPr>
        <w:t>School Zone Plan for DAV Vasant Kunj</w:t>
      </w:r>
      <w:r>
        <w:tab/>
      </w:r>
      <w:r>
        <w:fldChar w:fldCharType="begin"/>
      </w:r>
      <w:r>
        <w:instrText xml:space="preserve"> PAGEREF _Toc346 \h </w:instrText>
      </w:r>
      <w:r>
        <w:fldChar w:fldCharType="separate"/>
      </w:r>
      <w:r>
        <w:t>48</w:t>
      </w:r>
      <w:r>
        <w:fldChar w:fldCharType="end"/>
      </w:r>
      <w:r>
        <w:fldChar w:fldCharType="end"/>
      </w:r>
    </w:p>
    <w:p w14:paraId="472FF027">
      <w:pPr>
        <w:pStyle w:val="22"/>
        <w:tabs>
          <w:tab w:val="right" w:leader="dot" w:pos="9360"/>
        </w:tabs>
      </w:pPr>
      <w:r>
        <w:fldChar w:fldCharType="begin"/>
      </w:r>
      <w:r>
        <w:instrText xml:space="preserve"> HYPERLINK \l _Toc20274 </w:instrText>
      </w:r>
      <w:r>
        <w:fldChar w:fldCharType="separate"/>
      </w:r>
      <w:r>
        <w:rPr>
          <w:szCs w:val="16"/>
        </w:rPr>
        <w:t xml:space="preserve">Figure </w:t>
      </w:r>
      <w:r>
        <w:t xml:space="preserve">33 </w:t>
      </w:r>
      <w:r>
        <w:rPr>
          <w:rFonts w:hint="default"/>
          <w:szCs w:val="16"/>
          <w:lang w:val="en-IN"/>
        </w:rPr>
        <w:t>: Render of the p</w:t>
      </w:r>
      <w:r>
        <w:rPr>
          <w:szCs w:val="16"/>
          <w:rtl w:val="0"/>
        </w:rPr>
        <w:t xml:space="preserve">roposed </w:t>
      </w:r>
      <w:r>
        <w:rPr>
          <w:rFonts w:hint="default"/>
          <w:szCs w:val="16"/>
          <w:rtl w:val="0"/>
          <w:lang w:val="en-IN"/>
        </w:rPr>
        <w:t>intervention front of  DAV Vasant Kunj</w:t>
      </w:r>
      <w:r>
        <w:tab/>
      </w:r>
      <w:r>
        <w:fldChar w:fldCharType="begin"/>
      </w:r>
      <w:r>
        <w:instrText xml:space="preserve"> PAGEREF _Toc20274 \h </w:instrText>
      </w:r>
      <w:r>
        <w:fldChar w:fldCharType="separate"/>
      </w:r>
      <w:r>
        <w:t>49</w:t>
      </w:r>
      <w:r>
        <w:fldChar w:fldCharType="end"/>
      </w:r>
      <w:r>
        <w:fldChar w:fldCharType="end"/>
      </w:r>
    </w:p>
    <w:p w14:paraId="61175FE3">
      <w:pPr>
        <w:pStyle w:val="22"/>
        <w:tabs>
          <w:tab w:val="right" w:leader="dot" w:pos="9360"/>
        </w:tabs>
      </w:pPr>
      <w:r>
        <w:fldChar w:fldCharType="begin"/>
      </w:r>
      <w:r>
        <w:instrText xml:space="preserve"> HYPERLINK \l _Toc9397 </w:instrText>
      </w:r>
      <w:r>
        <w:fldChar w:fldCharType="separate"/>
      </w:r>
      <w:r>
        <w:t xml:space="preserve">Figure 34 </w:t>
      </w:r>
      <w:r>
        <w:rPr>
          <w:rFonts w:hint="default"/>
          <w:lang w:val="en-IN"/>
        </w:rPr>
        <w:t xml:space="preserve">: </w:t>
      </w:r>
      <w:r>
        <w:rPr>
          <w:rFonts w:hint="default"/>
          <w:bCs/>
        </w:rPr>
        <w:t xml:space="preserve">(Left) - Pilot School Zone South  District - Raised Crossings at Asaf Ali Marg Intersections </w:t>
      </w:r>
      <w:r>
        <w:tab/>
      </w:r>
      <w:r>
        <w:fldChar w:fldCharType="begin"/>
      </w:r>
      <w:r>
        <w:instrText xml:space="preserve"> PAGEREF _Toc9397 \h </w:instrText>
      </w:r>
      <w:r>
        <w:fldChar w:fldCharType="separate"/>
      </w:r>
      <w:r>
        <w:t>49</w:t>
      </w:r>
      <w:r>
        <w:fldChar w:fldCharType="end"/>
      </w:r>
      <w:r>
        <w:fldChar w:fldCharType="end"/>
      </w:r>
    </w:p>
    <w:p w14:paraId="248CCAFF">
      <w:pPr>
        <w:pStyle w:val="22"/>
        <w:tabs>
          <w:tab w:val="right" w:leader="dot" w:pos="9360"/>
        </w:tabs>
      </w:pPr>
      <w:r>
        <w:fldChar w:fldCharType="begin"/>
      </w:r>
      <w:r>
        <w:instrText xml:space="preserve"> HYPERLINK \l _Toc22767 </w:instrText>
      </w:r>
      <w:r>
        <w:fldChar w:fldCharType="separate"/>
      </w:r>
      <w:r>
        <w:t xml:space="preserve">Figure 35 </w:t>
      </w:r>
      <w:r>
        <w:rPr>
          <w:rFonts w:hint="default"/>
          <w:lang w:val="en-IN"/>
        </w:rPr>
        <w:t>: (Right) - Pilot School Zone South - Students walking on safe and accessible pedestrian paths, cycle track</w:t>
      </w:r>
      <w:r>
        <w:tab/>
      </w:r>
      <w:r>
        <w:fldChar w:fldCharType="begin"/>
      </w:r>
      <w:r>
        <w:instrText xml:space="preserve"> PAGEREF _Toc22767 \h </w:instrText>
      </w:r>
      <w:r>
        <w:fldChar w:fldCharType="separate"/>
      </w:r>
      <w:r>
        <w:t>49</w:t>
      </w:r>
      <w:r>
        <w:fldChar w:fldCharType="end"/>
      </w:r>
      <w:r>
        <w:fldChar w:fldCharType="end"/>
      </w:r>
    </w:p>
    <w:p w14:paraId="3AF2065B">
      <w:pPr>
        <w:pStyle w:val="22"/>
        <w:tabs>
          <w:tab w:val="right" w:leader="dot" w:pos="9360"/>
        </w:tabs>
      </w:pPr>
      <w:r>
        <w:fldChar w:fldCharType="begin"/>
      </w:r>
      <w:r>
        <w:instrText xml:space="preserve"> HYPERLINK \l _Toc23874 </w:instrText>
      </w:r>
      <w:r>
        <w:fldChar w:fldCharType="separate"/>
      </w:r>
      <w:r>
        <w:t xml:space="preserve">Figure 36 </w:t>
      </w:r>
      <w:r>
        <w:rPr>
          <w:rFonts w:hint="default"/>
          <w:lang w:val="en-IN"/>
        </w:rPr>
        <w:t xml:space="preserve">: </w:t>
      </w:r>
      <w:r>
        <w:rPr>
          <w:rFonts w:hint="default"/>
        </w:rPr>
        <w:t>(Left) - Pilot School Zone South - Student using Dedicated drop off zone. Learning aid, vendor spaces, green areas and waiting spaces integrated as part of pedestrian environments</w:t>
      </w:r>
      <w:r>
        <w:tab/>
      </w:r>
      <w:r>
        <w:fldChar w:fldCharType="begin"/>
      </w:r>
      <w:r>
        <w:instrText xml:space="preserve"> PAGEREF _Toc23874 \h </w:instrText>
      </w:r>
      <w:r>
        <w:fldChar w:fldCharType="separate"/>
      </w:r>
      <w:r>
        <w:t>50</w:t>
      </w:r>
      <w:r>
        <w:fldChar w:fldCharType="end"/>
      </w:r>
      <w:r>
        <w:fldChar w:fldCharType="end"/>
      </w:r>
    </w:p>
    <w:p w14:paraId="55759D6A">
      <w:pPr>
        <w:pStyle w:val="22"/>
        <w:tabs>
          <w:tab w:val="right" w:leader="dot" w:pos="9360"/>
        </w:tabs>
      </w:pPr>
      <w:r>
        <w:fldChar w:fldCharType="begin"/>
      </w:r>
      <w:r>
        <w:instrText xml:space="preserve"> HYPERLINK \l _Toc16147 </w:instrText>
      </w:r>
      <w:r>
        <w:fldChar w:fldCharType="separate"/>
      </w:r>
      <w:r>
        <w:t xml:space="preserve">Figure 37 </w:t>
      </w:r>
      <w:r>
        <w:rPr>
          <w:rFonts w:hint="default"/>
          <w:lang w:val="en-IN"/>
        </w:rPr>
        <w:t xml:space="preserve">: (Right) - </w:t>
      </w:r>
      <w:r>
        <w:rPr>
          <w:rFonts w:hint="default"/>
        </w:rPr>
        <w:t>Waiting area and street art in front of Government school</w:t>
      </w:r>
      <w:r>
        <w:tab/>
      </w:r>
      <w:r>
        <w:fldChar w:fldCharType="begin"/>
      </w:r>
      <w:r>
        <w:instrText xml:space="preserve"> PAGEREF _Toc16147 \h </w:instrText>
      </w:r>
      <w:r>
        <w:fldChar w:fldCharType="separate"/>
      </w:r>
      <w:r>
        <w:t>50</w:t>
      </w:r>
      <w:r>
        <w:fldChar w:fldCharType="end"/>
      </w:r>
      <w:r>
        <w:fldChar w:fldCharType="end"/>
      </w:r>
    </w:p>
    <w:p w14:paraId="7D3A7A7D">
      <w:pPr>
        <w:pStyle w:val="22"/>
        <w:tabs>
          <w:tab w:val="right" w:leader="dot" w:pos="9360"/>
        </w:tabs>
      </w:pPr>
      <w:r>
        <w:fldChar w:fldCharType="begin"/>
      </w:r>
      <w:r>
        <w:instrText xml:space="preserve"> HYPERLINK \l _Toc12320 </w:instrText>
      </w:r>
      <w:r>
        <w:fldChar w:fldCharType="separate"/>
      </w:r>
      <w:r>
        <w:t xml:space="preserve">Figure 38 </w:t>
      </w:r>
      <w:r>
        <w:rPr>
          <w:rFonts w:hint="default"/>
          <w:lang w:val="en-IN"/>
        </w:rPr>
        <w:t xml:space="preserve">: </w:t>
      </w:r>
      <w:r>
        <w:rPr>
          <w:rFonts w:hint="default"/>
        </w:rPr>
        <w:t>(Left) </w:t>
      </w:r>
      <w:r>
        <w:rPr>
          <w:rFonts w:hint="default"/>
          <w:lang w:val="en-IN"/>
        </w:rPr>
        <w:t>-</w:t>
      </w:r>
      <w:r>
        <w:rPr>
          <w:rFonts w:hint="default"/>
        </w:rPr>
        <w:t xml:space="preserve"> School students using the newly built segregated cycle track during school commute</w:t>
      </w:r>
      <w:r>
        <w:tab/>
      </w:r>
      <w:r>
        <w:fldChar w:fldCharType="begin"/>
      </w:r>
      <w:r>
        <w:instrText xml:space="preserve"> PAGEREF _Toc12320 \h </w:instrText>
      </w:r>
      <w:r>
        <w:fldChar w:fldCharType="separate"/>
      </w:r>
      <w:r>
        <w:t>50</w:t>
      </w:r>
      <w:r>
        <w:fldChar w:fldCharType="end"/>
      </w:r>
      <w:r>
        <w:fldChar w:fldCharType="end"/>
      </w:r>
    </w:p>
    <w:p w14:paraId="373984A0">
      <w:pPr>
        <w:pStyle w:val="22"/>
        <w:tabs>
          <w:tab w:val="right" w:leader="dot" w:pos="9360"/>
        </w:tabs>
      </w:pPr>
      <w:r>
        <w:fldChar w:fldCharType="begin"/>
      </w:r>
      <w:r>
        <w:instrText xml:space="preserve"> HYPERLINK \l _Toc4690 </w:instrText>
      </w:r>
      <w:r>
        <w:fldChar w:fldCharType="separate"/>
      </w:r>
      <w:r>
        <w:t xml:space="preserve">Figure 39 </w:t>
      </w:r>
      <w:r>
        <w:rPr>
          <w:rFonts w:hint="default"/>
          <w:lang w:val="en-IN"/>
        </w:rPr>
        <w:t>: (Right)</w:t>
      </w:r>
      <w:r>
        <w:rPr>
          <w:rFonts w:hint="default"/>
        </w:rPr>
        <w:t xml:space="preserve"> - Segregated Cycle Track with cycle parking separated by Multi Utility Zone with signages (as per IRC 67: 2022) and street lighting</w:t>
      </w:r>
      <w:r>
        <w:tab/>
      </w:r>
      <w:r>
        <w:fldChar w:fldCharType="begin"/>
      </w:r>
      <w:r>
        <w:instrText xml:space="preserve"> PAGEREF _Toc4690 \h </w:instrText>
      </w:r>
      <w:r>
        <w:fldChar w:fldCharType="separate"/>
      </w:r>
      <w:r>
        <w:t>50</w:t>
      </w:r>
      <w:r>
        <w:fldChar w:fldCharType="end"/>
      </w:r>
      <w:r>
        <w:fldChar w:fldCharType="end"/>
      </w:r>
    </w:p>
    <w:p w14:paraId="66CB9B15">
      <w:pPr>
        <w:pStyle w:val="22"/>
        <w:tabs>
          <w:tab w:val="right" w:leader="dot" w:pos="9360"/>
        </w:tabs>
      </w:pPr>
      <w:r>
        <w:fldChar w:fldCharType="begin"/>
      </w:r>
      <w:r>
        <w:instrText xml:space="preserve"> HYPERLINK \l _Toc11073 </w:instrText>
      </w:r>
      <w:r>
        <w:fldChar w:fldCharType="separate"/>
      </w:r>
      <w:r>
        <w:t xml:space="preserve">Figure 40 </w:t>
      </w:r>
      <w:r>
        <w:rPr>
          <w:rFonts w:hint="default"/>
          <w:lang w:val="en-IN"/>
        </w:rPr>
        <w:t xml:space="preserve">: </w:t>
      </w:r>
      <w:r>
        <w:rPr>
          <w:rFonts w:hint="default"/>
        </w:rPr>
        <w:t>Safe NMT Infrastructure segregated on both sides (Left); Learning Aid integrated with NMT Infrastructure for students  (centre); Students walking to school from intersection (Right) </w:t>
      </w:r>
      <w:r>
        <w:rPr>
          <w:rFonts w:ascii="SimSun" w:hAnsi="SimSun" w:eastAsia="SimSun" w:cs="SimSun"/>
          <w:bCs w:val="0"/>
          <w:kern w:val="0"/>
          <w:szCs w:val="24"/>
          <w:lang w:val="en-US" w:eastAsia="zh-CN" w:bidi="ar"/>
        </w:rPr>
        <w:t xml:space="preserve">  </w:t>
      </w:r>
      <w:r>
        <w:tab/>
      </w:r>
      <w:r>
        <w:fldChar w:fldCharType="begin"/>
      </w:r>
      <w:r>
        <w:instrText xml:space="preserve"> PAGEREF _Toc11073 \h </w:instrText>
      </w:r>
      <w:r>
        <w:fldChar w:fldCharType="separate"/>
      </w:r>
      <w:r>
        <w:t>51</w:t>
      </w:r>
      <w:r>
        <w:fldChar w:fldCharType="end"/>
      </w:r>
      <w:r>
        <w:fldChar w:fldCharType="end"/>
      </w:r>
    </w:p>
    <w:p w14:paraId="2F498DC8">
      <w:pPr>
        <w:pStyle w:val="22"/>
        <w:tabs>
          <w:tab w:val="right" w:leader="dot" w:pos="9360"/>
        </w:tabs>
      </w:pPr>
      <w:r>
        <w:fldChar w:fldCharType="begin"/>
      </w:r>
      <w:r>
        <w:instrText xml:space="preserve"> HYPERLINK \l _Toc1228 </w:instrText>
      </w:r>
      <w:r>
        <w:fldChar w:fldCharType="separate"/>
      </w:r>
      <w:r>
        <w:t xml:space="preserve">Figure 41 </w:t>
      </w:r>
      <w:r>
        <w:rPr>
          <w:rFonts w:hint="default"/>
          <w:lang w:val="en-IN"/>
        </w:rPr>
        <w:t>: Area between schools used as a shared space with SDG floor corner street art - safety promise and play and gym areas (Left): Students using the corner for waiting and learning about road safety principles (Right)</w:t>
      </w:r>
      <w:r>
        <w:tab/>
      </w:r>
      <w:r>
        <w:fldChar w:fldCharType="begin"/>
      </w:r>
      <w:r>
        <w:instrText xml:space="preserve"> PAGEREF _Toc1228 \h </w:instrText>
      </w:r>
      <w:r>
        <w:fldChar w:fldCharType="separate"/>
      </w:r>
      <w:r>
        <w:t>51</w:t>
      </w:r>
      <w:r>
        <w:fldChar w:fldCharType="end"/>
      </w:r>
      <w:r>
        <w:fldChar w:fldCharType="end"/>
      </w:r>
    </w:p>
    <w:p w14:paraId="6E6D294B">
      <w:pPr>
        <w:rPr>
          <w:b/>
        </w:rPr>
      </w:pPr>
      <w:r>
        <w:fldChar w:fldCharType="end"/>
      </w:r>
    </w:p>
    <w:p w14:paraId="59EB5CCD">
      <w:pPr>
        <w:pStyle w:val="22"/>
        <w:tabs>
          <w:tab w:val="right" w:leader="dot" w:pos="9360"/>
        </w:tabs>
      </w:pPr>
      <w:r>
        <w:fldChar w:fldCharType="begin"/>
      </w:r>
      <w:r>
        <w:instrText xml:space="preserve">TOC \h \c "Table"</w:instrText>
      </w:r>
      <w:r>
        <w:fldChar w:fldCharType="separate"/>
      </w:r>
      <w:r>
        <w:fldChar w:fldCharType="begin"/>
      </w:r>
      <w:r>
        <w:instrText xml:space="preserve"> HYPERLINK \l _Toc2762 </w:instrText>
      </w:r>
      <w:r>
        <w:fldChar w:fldCharType="separate"/>
      </w:r>
      <w:r>
        <w:t>Table 1 : Road crash deaths by time and day of week</w:t>
      </w:r>
      <w:r>
        <w:tab/>
      </w:r>
      <w:r>
        <w:fldChar w:fldCharType="begin"/>
      </w:r>
      <w:r>
        <w:instrText xml:space="preserve"> PAGEREF _Toc2762 \h </w:instrText>
      </w:r>
      <w:r>
        <w:fldChar w:fldCharType="separate"/>
      </w:r>
      <w:r>
        <w:t>12</w:t>
      </w:r>
      <w:r>
        <w:fldChar w:fldCharType="end"/>
      </w:r>
      <w:r>
        <w:fldChar w:fldCharType="end"/>
      </w:r>
    </w:p>
    <w:p w14:paraId="03F0B1A8">
      <w:pPr>
        <w:pStyle w:val="22"/>
        <w:tabs>
          <w:tab w:val="right" w:leader="dot" w:pos="9360"/>
        </w:tabs>
      </w:pPr>
      <w:r>
        <w:fldChar w:fldCharType="begin"/>
      </w:r>
      <w:r>
        <w:instrText xml:space="preserve"> HYPERLINK \l _Toc20500 </w:instrText>
      </w:r>
      <w:r>
        <w:fldChar w:fldCharType="separate"/>
      </w:r>
      <w:r>
        <w:t>Table 2 : Who-hit-whom matrix</w:t>
      </w:r>
      <w:r>
        <w:tab/>
      </w:r>
      <w:r>
        <w:fldChar w:fldCharType="begin"/>
      </w:r>
      <w:r>
        <w:instrText xml:space="preserve"> PAGEREF _Toc20500 \h </w:instrText>
      </w:r>
      <w:r>
        <w:fldChar w:fldCharType="separate"/>
      </w:r>
      <w:r>
        <w:t>16</w:t>
      </w:r>
      <w:r>
        <w:fldChar w:fldCharType="end"/>
      </w:r>
      <w:r>
        <w:fldChar w:fldCharType="end"/>
      </w:r>
    </w:p>
    <w:p w14:paraId="1B216155">
      <w:pPr>
        <w:pStyle w:val="22"/>
        <w:tabs>
          <w:tab w:val="right" w:leader="dot" w:pos="9360"/>
        </w:tabs>
      </w:pPr>
      <w:r>
        <w:fldChar w:fldCharType="begin"/>
      </w:r>
      <w:r>
        <w:instrText xml:space="preserve"> HYPERLINK \l _Toc16116 </w:instrText>
      </w:r>
      <w:r>
        <w:fldChar w:fldCharType="separate"/>
      </w:r>
      <w:r>
        <w:t>Table 3 : List of high-risk locations</w:t>
      </w:r>
      <w:r>
        <w:tab/>
      </w:r>
      <w:r>
        <w:fldChar w:fldCharType="begin"/>
      </w:r>
      <w:r>
        <w:instrText xml:space="preserve"> PAGEREF _Toc16116 \h </w:instrText>
      </w:r>
      <w:r>
        <w:fldChar w:fldCharType="separate"/>
      </w:r>
      <w:r>
        <w:t>20</w:t>
      </w:r>
      <w:r>
        <w:fldChar w:fldCharType="end"/>
      </w:r>
      <w:r>
        <w:fldChar w:fldCharType="end"/>
      </w:r>
    </w:p>
    <w:p w14:paraId="6E27EA92">
      <w:r>
        <w:fldChar w:fldCharType="end"/>
      </w:r>
    </w:p>
    <w:p w14:paraId="298AD41C">
      <w:pPr>
        <w:rPr>
          <w:b/>
        </w:rPr>
      </w:pPr>
      <w:r>
        <w:rPr>
          <w:b/>
        </w:rPr>
        <w:br w:type="page"/>
      </w:r>
      <w:bookmarkStart w:id="3" w:name="_f5hkppte7x1k" w:colFirst="0" w:colLast="0"/>
      <w:bookmarkEnd w:id="3"/>
      <w:bookmarkStart w:id="4" w:name="_a6a71cm1qhwu" w:colFirst="0" w:colLast="0"/>
      <w:bookmarkEnd w:id="4"/>
    </w:p>
    <w:p w14:paraId="3BE03F75">
      <w:pPr>
        <w:pStyle w:val="2"/>
      </w:pPr>
      <w:bookmarkStart w:id="5" w:name="_bvqs8eeeqsz2" w:colFirst="0" w:colLast="0"/>
      <w:bookmarkEnd w:id="5"/>
      <w:bookmarkStart w:id="6" w:name="_Toc29297"/>
      <w:r>
        <w:t>List Of Abbreviations</w:t>
      </w:r>
      <w:bookmarkEnd w:id="6"/>
    </w:p>
    <w:p w14:paraId="24EF4F03">
      <w:pPr>
        <w:numPr>
          <w:ilvl w:val="0"/>
          <w:numId w:val="1"/>
        </w:numPr>
        <w:spacing w:before="200"/>
        <w:jc w:val="both"/>
      </w:pPr>
      <w:r>
        <w:rPr>
          <w:b/>
        </w:rPr>
        <w:t xml:space="preserve">GNCTD </w:t>
      </w:r>
      <w:r>
        <w:t>Government of National Capital Territory of Delhi</w:t>
      </w:r>
    </w:p>
    <w:p w14:paraId="0BB6E1F6">
      <w:pPr>
        <w:numPr>
          <w:ilvl w:val="0"/>
          <w:numId w:val="1"/>
        </w:numPr>
        <w:jc w:val="both"/>
      </w:pPr>
      <w:r>
        <w:rPr>
          <w:b/>
        </w:rPr>
        <w:t xml:space="preserve">DM </w:t>
      </w:r>
      <w:r>
        <w:t xml:space="preserve">District Magistrate </w:t>
      </w:r>
    </w:p>
    <w:p w14:paraId="020752DE">
      <w:pPr>
        <w:numPr>
          <w:ilvl w:val="0"/>
          <w:numId w:val="1"/>
        </w:numPr>
        <w:jc w:val="both"/>
      </w:pPr>
      <w:r>
        <w:rPr>
          <w:b/>
        </w:rPr>
        <w:t xml:space="preserve">DMRC </w:t>
      </w:r>
      <w:r>
        <w:t>Delhi Metro Rail Corporation</w:t>
      </w:r>
    </w:p>
    <w:p w14:paraId="6E02C079">
      <w:pPr>
        <w:numPr>
          <w:ilvl w:val="0"/>
          <w:numId w:val="1"/>
        </w:numPr>
      </w:pPr>
      <w:r>
        <w:rPr>
          <w:b/>
        </w:rPr>
        <w:t xml:space="preserve">DRSC </w:t>
      </w:r>
      <w:r>
        <w:t xml:space="preserve">District Road Safety Committee </w:t>
      </w:r>
    </w:p>
    <w:p w14:paraId="7A9EDA24">
      <w:pPr>
        <w:numPr>
          <w:ilvl w:val="0"/>
          <w:numId w:val="1"/>
        </w:numPr>
      </w:pPr>
      <w:r>
        <w:rPr>
          <w:b/>
        </w:rPr>
        <w:t>DTC</w:t>
      </w:r>
      <w:r>
        <w:t xml:space="preserve"> Delhi Transport Corporation </w:t>
      </w:r>
    </w:p>
    <w:p w14:paraId="3B23957C">
      <w:pPr>
        <w:numPr>
          <w:ilvl w:val="0"/>
          <w:numId w:val="1"/>
        </w:numPr>
      </w:pPr>
      <w:r>
        <w:rPr>
          <w:b/>
        </w:rPr>
        <w:t xml:space="preserve">DTP </w:t>
      </w:r>
      <w:r>
        <w:t xml:space="preserve">Delhi Traffic Police </w:t>
      </w:r>
    </w:p>
    <w:p w14:paraId="5F2A7A01">
      <w:pPr>
        <w:numPr>
          <w:ilvl w:val="0"/>
          <w:numId w:val="1"/>
        </w:numPr>
      </w:pPr>
      <w:r>
        <w:rPr>
          <w:b/>
        </w:rPr>
        <w:t xml:space="preserve">FIR </w:t>
      </w:r>
      <w:r>
        <w:t xml:space="preserve">First Information Report </w:t>
      </w:r>
    </w:p>
    <w:p w14:paraId="7B976EE6">
      <w:pPr>
        <w:numPr>
          <w:ilvl w:val="0"/>
          <w:numId w:val="1"/>
        </w:numPr>
      </w:pPr>
      <w:r>
        <w:rPr>
          <w:b/>
        </w:rPr>
        <w:t>FOB</w:t>
      </w:r>
      <w:r>
        <w:t xml:space="preserve"> Foot Over Bridge</w:t>
      </w:r>
      <w:r>
        <w:rPr>
          <w:b/>
        </w:rPr>
        <w:t xml:space="preserve"> </w:t>
      </w:r>
    </w:p>
    <w:p w14:paraId="7B865507">
      <w:pPr>
        <w:numPr>
          <w:ilvl w:val="0"/>
          <w:numId w:val="1"/>
        </w:numPr>
      </w:pPr>
      <w:r>
        <w:rPr>
          <w:b/>
        </w:rPr>
        <w:t xml:space="preserve">GIS </w:t>
      </w:r>
      <w:r>
        <w:t>Geographic Information System</w:t>
      </w:r>
      <w:r>
        <w:rPr>
          <w:b/>
        </w:rPr>
        <w:t xml:space="preserve"> </w:t>
      </w:r>
    </w:p>
    <w:p w14:paraId="6B78E7E6">
      <w:pPr>
        <w:numPr>
          <w:ilvl w:val="0"/>
          <w:numId w:val="1"/>
        </w:numPr>
      </w:pPr>
      <w:r>
        <w:rPr>
          <w:b/>
        </w:rPr>
        <w:t xml:space="preserve">GT </w:t>
      </w:r>
      <w:r>
        <w:t>Grand Trunk</w:t>
      </w:r>
      <w:r>
        <w:rPr>
          <w:b/>
        </w:rPr>
        <w:t xml:space="preserve"> </w:t>
      </w:r>
    </w:p>
    <w:p w14:paraId="18655439">
      <w:pPr>
        <w:numPr>
          <w:ilvl w:val="0"/>
          <w:numId w:val="1"/>
        </w:numPr>
      </w:pPr>
      <w:r>
        <w:rPr>
          <w:b/>
        </w:rPr>
        <w:t xml:space="preserve">HV </w:t>
      </w:r>
      <w:r>
        <w:t>Heavy Vehicle</w:t>
      </w:r>
    </w:p>
    <w:p w14:paraId="025CD751">
      <w:pPr>
        <w:numPr>
          <w:ilvl w:val="0"/>
          <w:numId w:val="1"/>
        </w:numPr>
      </w:pPr>
      <w:r>
        <w:rPr>
          <w:b/>
        </w:rPr>
        <w:t xml:space="preserve">IACP </w:t>
      </w:r>
      <w:r>
        <w:t>International Association of Chiefs of Police</w:t>
      </w:r>
      <w:r>
        <w:rPr>
          <w:b/>
        </w:rPr>
        <w:t xml:space="preserve"> </w:t>
      </w:r>
    </w:p>
    <w:p w14:paraId="3EBCF247">
      <w:pPr>
        <w:numPr>
          <w:ilvl w:val="0"/>
          <w:numId w:val="1"/>
        </w:numPr>
      </w:pPr>
      <w:r>
        <w:rPr>
          <w:b/>
        </w:rPr>
        <w:t xml:space="preserve">IIT </w:t>
      </w:r>
      <w:r>
        <w:t>Indian Institute of Technology</w:t>
      </w:r>
      <w:r>
        <w:rPr>
          <w:b/>
        </w:rPr>
        <w:t xml:space="preserve"> </w:t>
      </w:r>
    </w:p>
    <w:p w14:paraId="71A75BF1">
      <w:pPr>
        <w:numPr>
          <w:ilvl w:val="0"/>
          <w:numId w:val="1"/>
        </w:numPr>
      </w:pPr>
      <w:r>
        <w:rPr>
          <w:b/>
        </w:rPr>
        <w:t xml:space="preserve">IPC </w:t>
      </w:r>
      <w:r>
        <w:t>Indian Penal Code</w:t>
      </w:r>
      <w:r>
        <w:rPr>
          <w:b/>
        </w:rPr>
        <w:t xml:space="preserve"> </w:t>
      </w:r>
    </w:p>
    <w:p w14:paraId="3C7F2EB4">
      <w:pPr>
        <w:numPr>
          <w:ilvl w:val="0"/>
          <w:numId w:val="1"/>
        </w:numPr>
        <w:rPr>
          <w:b/>
        </w:rPr>
      </w:pPr>
      <w:r>
        <w:rPr>
          <w:b/>
        </w:rPr>
        <w:t xml:space="preserve">IRC </w:t>
      </w:r>
      <w:r>
        <w:t>Indian Road Congress</w:t>
      </w:r>
    </w:p>
    <w:p w14:paraId="762F767F">
      <w:pPr>
        <w:numPr>
          <w:ilvl w:val="0"/>
          <w:numId w:val="1"/>
        </w:numPr>
      </w:pPr>
      <w:r>
        <w:rPr>
          <w:b/>
        </w:rPr>
        <w:t xml:space="preserve">iRAD </w:t>
      </w:r>
      <w:r>
        <w:t xml:space="preserve">Integrated Road Accident Database </w:t>
      </w:r>
    </w:p>
    <w:p w14:paraId="15E1CE71">
      <w:pPr>
        <w:numPr>
          <w:ilvl w:val="0"/>
          <w:numId w:val="1"/>
        </w:numPr>
      </w:pPr>
      <w:r>
        <w:rPr>
          <w:b/>
        </w:rPr>
        <w:t xml:space="preserve">ISBT </w:t>
      </w:r>
      <w:r>
        <w:t xml:space="preserve">Inter State Bus Terminal </w:t>
      </w:r>
    </w:p>
    <w:p w14:paraId="12B97289">
      <w:pPr>
        <w:numPr>
          <w:ilvl w:val="0"/>
          <w:numId w:val="1"/>
        </w:numPr>
      </w:pPr>
      <w:r>
        <w:rPr>
          <w:b/>
        </w:rPr>
        <w:t xml:space="preserve">KM </w:t>
      </w:r>
      <w:r>
        <w:t>Kilometre</w:t>
      </w:r>
      <w:r>
        <w:rPr>
          <w:b/>
        </w:rPr>
        <w:t xml:space="preserve"> </w:t>
      </w:r>
    </w:p>
    <w:p w14:paraId="6F6BAF0F">
      <w:pPr>
        <w:numPr>
          <w:ilvl w:val="0"/>
          <w:numId w:val="1"/>
        </w:numPr>
      </w:pPr>
      <w:r>
        <w:rPr>
          <w:b/>
        </w:rPr>
        <w:t xml:space="preserve">LMV </w:t>
      </w:r>
      <w:r>
        <w:t>Light Motor Vehicle</w:t>
      </w:r>
      <w:r>
        <w:rPr>
          <w:b/>
        </w:rPr>
        <w:t xml:space="preserve"> </w:t>
      </w:r>
    </w:p>
    <w:p w14:paraId="1127C29F">
      <w:pPr>
        <w:numPr>
          <w:ilvl w:val="0"/>
          <w:numId w:val="1"/>
        </w:numPr>
      </w:pPr>
      <w:r>
        <w:rPr>
          <w:b/>
        </w:rPr>
        <w:t xml:space="preserve">MACT </w:t>
      </w:r>
      <w:r>
        <w:t>Motor Accident Claims Tribunal</w:t>
      </w:r>
    </w:p>
    <w:p w14:paraId="3D61FE17">
      <w:pPr>
        <w:numPr>
          <w:ilvl w:val="0"/>
          <w:numId w:val="1"/>
        </w:numPr>
      </w:pPr>
      <w:r>
        <w:rPr>
          <w:b/>
        </w:rPr>
        <w:t xml:space="preserve">MCD </w:t>
      </w:r>
      <w:r>
        <w:t>Municipal Corporation of Delhi</w:t>
      </w:r>
      <w:r>
        <w:rPr>
          <w:b/>
        </w:rPr>
        <w:t xml:space="preserve"> </w:t>
      </w:r>
    </w:p>
    <w:p w14:paraId="735D9843">
      <w:pPr>
        <w:numPr>
          <w:ilvl w:val="0"/>
          <w:numId w:val="1"/>
        </w:numPr>
      </w:pPr>
      <w:r>
        <w:rPr>
          <w:b/>
        </w:rPr>
        <w:t xml:space="preserve">MoRTH </w:t>
      </w:r>
      <w:r>
        <w:t>Ministry of Road Transport and Highways</w:t>
      </w:r>
      <w:r>
        <w:rPr>
          <w:b/>
        </w:rPr>
        <w:t xml:space="preserve"> </w:t>
      </w:r>
    </w:p>
    <w:p w14:paraId="68A72F5C">
      <w:pPr>
        <w:numPr>
          <w:ilvl w:val="0"/>
          <w:numId w:val="1"/>
        </w:numPr>
      </w:pPr>
      <w:r>
        <w:rPr>
          <w:b/>
        </w:rPr>
        <w:t xml:space="preserve">MPD </w:t>
      </w:r>
      <w:r>
        <w:t xml:space="preserve">Master Plan for Delhi </w:t>
      </w:r>
    </w:p>
    <w:p w14:paraId="70D0C159">
      <w:pPr>
        <w:numPr>
          <w:ilvl w:val="0"/>
          <w:numId w:val="1"/>
        </w:numPr>
      </w:pPr>
      <w:r>
        <w:rPr>
          <w:b/>
        </w:rPr>
        <w:t xml:space="preserve">MTW </w:t>
      </w:r>
      <w:r>
        <w:t>Motorised Two-Wheeler</w:t>
      </w:r>
      <w:r>
        <w:rPr>
          <w:b/>
        </w:rPr>
        <w:t xml:space="preserve"> </w:t>
      </w:r>
    </w:p>
    <w:p w14:paraId="139666E0">
      <w:pPr>
        <w:numPr>
          <w:ilvl w:val="0"/>
          <w:numId w:val="1"/>
        </w:numPr>
      </w:pPr>
      <w:r>
        <w:rPr>
          <w:b/>
        </w:rPr>
        <w:t xml:space="preserve">NCR </w:t>
      </w:r>
      <w:r>
        <w:t>National Capital Region</w:t>
      </w:r>
      <w:r>
        <w:rPr>
          <w:b/>
        </w:rPr>
        <w:t xml:space="preserve"> </w:t>
      </w:r>
    </w:p>
    <w:p w14:paraId="0BF55673">
      <w:pPr>
        <w:numPr>
          <w:ilvl w:val="0"/>
          <w:numId w:val="1"/>
        </w:numPr>
      </w:pPr>
      <w:r>
        <w:rPr>
          <w:b/>
        </w:rPr>
        <w:t xml:space="preserve">NCT </w:t>
      </w:r>
      <w:r>
        <w:t>National Capital Territory</w:t>
      </w:r>
      <w:r>
        <w:rPr>
          <w:b/>
        </w:rPr>
        <w:t xml:space="preserve"> </w:t>
      </w:r>
    </w:p>
    <w:p w14:paraId="5E0240A8">
      <w:pPr>
        <w:numPr>
          <w:ilvl w:val="0"/>
          <w:numId w:val="1"/>
        </w:numPr>
      </w:pPr>
      <w:r>
        <w:rPr>
          <w:b/>
        </w:rPr>
        <w:t xml:space="preserve">NGO </w:t>
      </w:r>
      <w:r>
        <w:t>Non-Governmental Organisation</w:t>
      </w:r>
      <w:r>
        <w:rPr>
          <w:b/>
        </w:rPr>
        <w:t xml:space="preserve"> </w:t>
      </w:r>
    </w:p>
    <w:p w14:paraId="177766CB">
      <w:pPr>
        <w:numPr>
          <w:ilvl w:val="0"/>
          <w:numId w:val="1"/>
        </w:numPr>
      </w:pPr>
      <w:r>
        <w:rPr>
          <w:b/>
        </w:rPr>
        <w:t xml:space="preserve">NH </w:t>
      </w:r>
      <w:r>
        <w:t>National Highway</w:t>
      </w:r>
      <w:r>
        <w:rPr>
          <w:b/>
        </w:rPr>
        <w:t xml:space="preserve"> </w:t>
      </w:r>
    </w:p>
    <w:p w14:paraId="5AAF3397">
      <w:pPr>
        <w:numPr>
          <w:ilvl w:val="0"/>
          <w:numId w:val="1"/>
        </w:numPr>
      </w:pPr>
      <w:r>
        <w:rPr>
          <w:b/>
        </w:rPr>
        <w:t xml:space="preserve">NHAI </w:t>
      </w:r>
      <w:r>
        <w:t>National Highways Authority of India</w:t>
      </w:r>
      <w:r>
        <w:rPr>
          <w:b/>
        </w:rPr>
        <w:t xml:space="preserve"> </w:t>
      </w:r>
    </w:p>
    <w:p w14:paraId="0E5B0A64">
      <w:pPr>
        <w:numPr>
          <w:ilvl w:val="0"/>
          <w:numId w:val="1"/>
        </w:numPr>
      </w:pPr>
      <w:r>
        <w:rPr>
          <w:b/>
        </w:rPr>
        <w:t xml:space="preserve">NIC </w:t>
      </w:r>
      <w:r>
        <w:t xml:space="preserve">National Informatics Centre </w:t>
      </w:r>
    </w:p>
    <w:p w14:paraId="55AA4C55">
      <w:pPr>
        <w:numPr>
          <w:ilvl w:val="0"/>
          <w:numId w:val="1"/>
        </w:numPr>
      </w:pPr>
      <w:r>
        <w:rPr>
          <w:b/>
        </w:rPr>
        <w:t xml:space="preserve">NSP </w:t>
      </w:r>
      <w:r>
        <w:t xml:space="preserve">Netaji Subhash Place </w:t>
      </w:r>
    </w:p>
    <w:p w14:paraId="013F46F4">
      <w:pPr>
        <w:numPr>
          <w:ilvl w:val="0"/>
          <w:numId w:val="1"/>
        </w:numPr>
      </w:pPr>
      <w:r>
        <w:rPr>
          <w:b/>
        </w:rPr>
        <w:t xml:space="preserve">PCR </w:t>
      </w:r>
      <w:r>
        <w:t>Police Control Room</w:t>
      </w:r>
      <w:r>
        <w:rPr>
          <w:b/>
        </w:rPr>
        <w:t xml:space="preserve"> </w:t>
      </w:r>
    </w:p>
    <w:p w14:paraId="7391AB98">
      <w:pPr>
        <w:numPr>
          <w:ilvl w:val="0"/>
          <w:numId w:val="1"/>
        </w:numPr>
      </w:pPr>
      <w:r>
        <w:rPr>
          <w:b/>
        </w:rPr>
        <w:t xml:space="preserve">QGIS </w:t>
      </w:r>
      <w:r>
        <w:t>Quantum Geographic Information System</w:t>
      </w:r>
      <w:r>
        <w:rPr>
          <w:b/>
        </w:rPr>
        <w:t xml:space="preserve"> </w:t>
      </w:r>
    </w:p>
    <w:p w14:paraId="3670E5D3">
      <w:pPr>
        <w:numPr>
          <w:ilvl w:val="0"/>
          <w:numId w:val="1"/>
        </w:numPr>
      </w:pPr>
      <w:r>
        <w:rPr>
          <w:b/>
        </w:rPr>
        <w:t xml:space="preserve">RSLA </w:t>
      </w:r>
      <w:r>
        <w:t>Road Safety Lead Agency</w:t>
      </w:r>
    </w:p>
    <w:p w14:paraId="242D9B8F">
      <w:pPr>
        <w:numPr>
          <w:ilvl w:val="0"/>
          <w:numId w:val="1"/>
        </w:numPr>
      </w:pPr>
      <w:r>
        <w:rPr>
          <w:b/>
        </w:rPr>
        <w:t xml:space="preserve">SKV </w:t>
      </w:r>
      <w:r>
        <w:t>Sarvodaya Kanya Vidyalaya</w:t>
      </w:r>
      <w:r>
        <w:rPr>
          <w:b/>
        </w:rPr>
        <w:t xml:space="preserve"> </w:t>
      </w:r>
    </w:p>
    <w:p w14:paraId="04B57081">
      <w:pPr>
        <w:numPr>
          <w:ilvl w:val="0"/>
          <w:numId w:val="1"/>
        </w:numPr>
      </w:pPr>
      <w:r>
        <w:rPr>
          <w:b/>
        </w:rPr>
        <w:t xml:space="preserve">SOP </w:t>
      </w:r>
      <w:r>
        <w:t>Standard Operating Procedure</w:t>
      </w:r>
      <w:r>
        <w:rPr>
          <w:b/>
        </w:rPr>
        <w:t xml:space="preserve"> </w:t>
      </w:r>
    </w:p>
    <w:p w14:paraId="3FA9B724">
      <w:pPr>
        <w:numPr>
          <w:ilvl w:val="0"/>
          <w:numId w:val="1"/>
        </w:numPr>
      </w:pPr>
      <w:r>
        <w:rPr>
          <w:b/>
        </w:rPr>
        <w:t xml:space="preserve">TRIPC </w:t>
      </w:r>
      <w:r>
        <w:t>Transportation Research and Injury Prevention Centre</w:t>
      </w:r>
      <w:r>
        <w:rPr>
          <w:b/>
        </w:rPr>
        <w:t xml:space="preserve"> </w:t>
      </w:r>
    </w:p>
    <w:p w14:paraId="6CE3B558">
      <w:pPr>
        <w:numPr>
          <w:ilvl w:val="0"/>
          <w:numId w:val="1"/>
        </w:numPr>
      </w:pPr>
      <w:r>
        <w:rPr>
          <w:b/>
        </w:rPr>
        <w:t xml:space="preserve">UT </w:t>
      </w:r>
      <w:r>
        <w:t>Union Territory</w:t>
      </w:r>
      <w:r>
        <w:rPr>
          <w:b/>
        </w:rPr>
        <w:t xml:space="preserve"> </w:t>
      </w:r>
    </w:p>
    <w:p w14:paraId="76B0E5EE">
      <w:pPr>
        <w:numPr>
          <w:ilvl w:val="0"/>
          <w:numId w:val="1"/>
        </w:numPr>
      </w:pPr>
      <w:r>
        <w:rPr>
          <w:b/>
        </w:rPr>
        <w:t xml:space="preserve">WHO </w:t>
      </w:r>
      <w:r>
        <w:t>World Health Organisation</w:t>
      </w:r>
      <w:r>
        <w:rPr>
          <w:b/>
        </w:rPr>
        <w:t xml:space="preserve"> </w:t>
      </w:r>
    </w:p>
    <w:p w14:paraId="22594D74">
      <w:pPr>
        <w:rPr>
          <w:b/>
        </w:rPr>
      </w:pPr>
      <w:r>
        <w:rPr>
          <w:b/>
        </w:rPr>
        <w:br w:type="page"/>
      </w:r>
    </w:p>
    <w:p w14:paraId="22D248FA">
      <w:pPr>
        <w:pStyle w:val="2"/>
        <w:rPr>
          <w:rFonts w:ascii="Trebuchet MS" w:hAnsi="Trebuchet MS" w:cs="Trebuchet MS"/>
          <w:i w:val="0"/>
          <w:iCs w:val="0"/>
          <w:color w:val="000000"/>
          <w:sz w:val="20"/>
          <w:szCs w:val="20"/>
          <w:u w:val="none"/>
        </w:rPr>
      </w:pPr>
      <w:bookmarkStart w:id="7" w:name="_ccyznvjx8ka6" w:colFirst="0" w:colLast="0"/>
      <w:bookmarkEnd w:id="7"/>
      <w:bookmarkStart w:id="8" w:name="_Toc22928"/>
      <w:r>
        <w:t>Key Highlights</w:t>
      </w:r>
      <w:bookmarkEnd w:id="8"/>
    </w:p>
    <w:p w14:paraId="3A75A022">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 xml:space="preserve">Fatal road crashes increased from </w:t>
      </w:r>
      <w:r>
        <w:rPr>
          <w:rFonts w:hint="default" w:ascii="Trebuchet MS" w:hAnsi="Trebuchet MS" w:cs="Trebuchet MS"/>
          <w:i w:val="0"/>
          <w:iCs w:val="0"/>
          <w:color w:val="000000"/>
          <w:sz w:val="20"/>
          <w:szCs w:val="20"/>
          <w:u w:val="none"/>
          <w:vertAlign w:val="baseline"/>
          <w:lang w:val="en-IN"/>
        </w:rPr>
        <w:t>59</w:t>
      </w:r>
      <w:r>
        <w:rPr>
          <w:rFonts w:hint="default" w:ascii="Trebuchet MS" w:hAnsi="Trebuchet MS" w:cs="Trebuchet MS"/>
          <w:i w:val="0"/>
          <w:iCs w:val="0"/>
          <w:color w:val="000000"/>
          <w:sz w:val="20"/>
          <w:szCs w:val="20"/>
          <w:u w:val="none"/>
          <w:vertAlign w:val="baseline"/>
        </w:rPr>
        <w:t xml:space="preserve"> to </w:t>
      </w:r>
      <w:r>
        <w:rPr>
          <w:rFonts w:hint="default" w:ascii="Trebuchet MS" w:hAnsi="Trebuchet MS" w:cs="Trebuchet MS"/>
          <w:i w:val="0"/>
          <w:iCs w:val="0"/>
          <w:color w:val="000000"/>
          <w:sz w:val="20"/>
          <w:szCs w:val="20"/>
          <w:u w:val="none"/>
          <w:vertAlign w:val="baseline"/>
          <w:lang w:val="en-IN"/>
        </w:rPr>
        <w:t>77</w:t>
      </w:r>
      <w:r>
        <w:rPr>
          <w:rFonts w:hint="default" w:ascii="Trebuchet MS" w:hAnsi="Trebuchet MS" w:cs="Trebuchet MS"/>
          <w:i w:val="0"/>
          <w:iCs w:val="0"/>
          <w:color w:val="000000"/>
          <w:sz w:val="20"/>
          <w:szCs w:val="20"/>
          <w:u w:val="none"/>
          <w:vertAlign w:val="baseline"/>
        </w:rPr>
        <w:t xml:space="preserve"> from 2021 to 2022.  </w:t>
      </w:r>
    </w:p>
    <w:p w14:paraId="58B93F47">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 xml:space="preserve">Pedestrians comprised </w:t>
      </w:r>
      <w:r>
        <w:rPr>
          <w:rFonts w:hint="default" w:ascii="Trebuchet MS" w:hAnsi="Trebuchet MS" w:cs="Trebuchet MS"/>
          <w:i w:val="0"/>
          <w:iCs w:val="0"/>
          <w:color w:val="000000"/>
          <w:sz w:val="20"/>
          <w:szCs w:val="20"/>
          <w:u w:val="none"/>
          <w:vertAlign w:val="baseline"/>
          <w:lang w:val="en-IN"/>
        </w:rPr>
        <w:t>40</w:t>
      </w:r>
      <w:r>
        <w:rPr>
          <w:rFonts w:hint="default" w:ascii="Trebuchet MS" w:hAnsi="Trebuchet MS" w:cs="Trebuchet MS"/>
          <w:i w:val="0"/>
          <w:iCs w:val="0"/>
          <w:color w:val="000000"/>
          <w:sz w:val="20"/>
          <w:szCs w:val="20"/>
          <w:u w:val="none"/>
          <w:vertAlign w:val="baseline"/>
        </w:rPr>
        <w:t xml:space="preserve">% of the fatalities and motorcyclists comprised </w:t>
      </w:r>
      <w:r>
        <w:rPr>
          <w:rFonts w:hint="default" w:ascii="Trebuchet MS" w:hAnsi="Trebuchet MS" w:cs="Trebuchet MS"/>
          <w:i w:val="0"/>
          <w:iCs w:val="0"/>
          <w:color w:val="000000"/>
          <w:sz w:val="20"/>
          <w:szCs w:val="20"/>
          <w:u w:val="none"/>
          <w:vertAlign w:val="baseline"/>
          <w:lang w:val="en-IN"/>
        </w:rPr>
        <w:t>45</w:t>
      </w:r>
      <w:r>
        <w:rPr>
          <w:rFonts w:hint="default" w:ascii="Trebuchet MS" w:hAnsi="Trebuchet MS" w:cs="Trebuchet MS"/>
          <w:i w:val="0"/>
          <w:iCs w:val="0"/>
          <w:color w:val="000000"/>
          <w:sz w:val="20"/>
          <w:szCs w:val="20"/>
          <w:u w:val="none"/>
          <w:vertAlign w:val="baseline"/>
        </w:rPr>
        <w:t>% of the fatalities in 2022.</w:t>
      </w:r>
    </w:p>
    <w:p w14:paraId="253D3F7E">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 large number of fatal crashes occurred between 2200 to 0600 hours. </w:t>
      </w:r>
    </w:p>
    <w:p w14:paraId="7108FDBC">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Two out of three fatal crashes( 6</w:t>
      </w:r>
      <w:r>
        <w:rPr>
          <w:rFonts w:hint="default" w:ascii="Trebuchet MS" w:hAnsi="Trebuchet MS" w:cs="Trebuchet MS"/>
          <w:i w:val="0"/>
          <w:iCs w:val="0"/>
          <w:color w:val="000000"/>
          <w:sz w:val="20"/>
          <w:szCs w:val="20"/>
          <w:u w:val="none"/>
          <w:vertAlign w:val="baseline"/>
          <w:lang w:val="en-IN"/>
        </w:rPr>
        <w:t>0</w:t>
      </w:r>
      <w:r>
        <w:rPr>
          <w:rFonts w:hint="default" w:ascii="Trebuchet MS" w:hAnsi="Trebuchet MS" w:cs="Trebuchet MS"/>
          <w:i w:val="0"/>
          <w:iCs w:val="0"/>
          <w:color w:val="000000"/>
          <w:sz w:val="20"/>
          <w:szCs w:val="20"/>
          <w:u w:val="none"/>
          <w:vertAlign w:val="baseline"/>
        </w:rPr>
        <w:t xml:space="preserve"> %) are hit-and-run cases.</w:t>
      </w:r>
    </w:p>
    <w:p w14:paraId="228D27E6">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 large number of fatal crashes involving  pedestrians and motorcyclists were hit and run cases. </w:t>
      </w:r>
    </w:p>
    <w:p w14:paraId="59B9179A">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 xml:space="preserve">The high-risk locations of the </w:t>
      </w:r>
      <w:r>
        <w:rPr>
          <w:rFonts w:hint="default" w:ascii="Trebuchet MS" w:hAnsi="Trebuchet MS" w:cs="Trebuchet MS"/>
          <w:i w:val="0"/>
          <w:iCs w:val="0"/>
          <w:color w:val="000000"/>
          <w:sz w:val="20"/>
          <w:szCs w:val="20"/>
          <w:u w:val="none"/>
          <w:vertAlign w:val="baseline"/>
          <w:lang w:val="en-IN"/>
        </w:rPr>
        <w:t>South</w:t>
      </w:r>
      <w:r>
        <w:rPr>
          <w:rFonts w:hint="default" w:ascii="Trebuchet MS" w:hAnsi="Trebuchet MS" w:cs="Trebuchet MS"/>
          <w:i w:val="0"/>
          <w:iCs w:val="0"/>
          <w:color w:val="000000"/>
          <w:sz w:val="20"/>
          <w:szCs w:val="20"/>
          <w:u w:val="none"/>
          <w:vertAlign w:val="baseline"/>
        </w:rPr>
        <w:t xml:space="preserve"> District are</w:t>
      </w:r>
      <w:r>
        <w:rPr>
          <w:rFonts w:hint="default" w:ascii="Trebuchet MS" w:hAnsi="Trebuchet MS" w:cs="Trebuchet MS"/>
          <w:i w:val="0"/>
          <w:iCs w:val="0"/>
          <w:color w:val="000000"/>
          <w:sz w:val="20"/>
          <w:szCs w:val="20"/>
          <w:u w:val="none"/>
          <w:vertAlign w:val="baseline"/>
          <w:lang w:val="en-IN"/>
        </w:rPr>
        <w:t xml:space="preserve"> </w:t>
      </w:r>
      <w:r>
        <w:rPr>
          <w:rFonts w:hint="default" w:ascii="Trebuchet MS" w:hAnsi="Trebuchet MS" w:cs="Trebuchet MS" w:eastAsiaTheme="minorEastAsia"/>
          <w:b w:val="0"/>
          <w:bCs w:val="0"/>
          <w:sz w:val="20"/>
          <w:szCs w:val="20"/>
          <w:lang w:val="en-IN"/>
        </w:rPr>
        <w:t>Lado Sarai Intersection</w:t>
      </w:r>
      <w:r>
        <w:rPr>
          <w:rFonts w:hint="default" w:ascii="Trebuchet MS" w:hAnsi="Trebuchet MS" w:cs="Trebuchet MS"/>
          <w:i w:val="0"/>
          <w:iCs w:val="0"/>
          <w:color w:val="000000"/>
          <w:sz w:val="20"/>
          <w:szCs w:val="20"/>
          <w:u w:val="none"/>
          <w:vertAlign w:val="baseline"/>
          <w:lang w:val="en-IN"/>
        </w:rPr>
        <w:t xml:space="preserve"> </w:t>
      </w:r>
      <w:r>
        <w:rPr>
          <w:rFonts w:hint="default" w:ascii="Trebuchet MS" w:hAnsi="Trebuchet MS" w:cs="Trebuchet MS"/>
          <w:i w:val="0"/>
          <w:iCs w:val="0"/>
          <w:color w:val="000000"/>
          <w:sz w:val="20"/>
          <w:szCs w:val="20"/>
          <w:u w:val="none"/>
          <w:vertAlign w:val="baseline"/>
        </w:rPr>
        <w:t>and</w:t>
      </w:r>
      <w:r>
        <w:rPr>
          <w:rFonts w:hint="default" w:ascii="Trebuchet MS" w:hAnsi="Trebuchet MS" w:cs="Trebuchet MS"/>
          <w:i w:val="0"/>
          <w:iCs w:val="0"/>
          <w:color w:val="000000"/>
          <w:sz w:val="20"/>
          <w:szCs w:val="20"/>
          <w:u w:val="none"/>
          <w:vertAlign w:val="baseline"/>
          <w:lang w:val="en-IN"/>
        </w:rPr>
        <w:t xml:space="preserve"> DJB Saket Intersection</w:t>
      </w:r>
      <w:r>
        <w:rPr>
          <w:rFonts w:hint="default" w:ascii="Trebuchet MS" w:hAnsi="Trebuchet MS" w:cs="Trebuchet MS"/>
          <w:i w:val="0"/>
          <w:iCs w:val="0"/>
          <w:color w:val="000000"/>
          <w:sz w:val="20"/>
          <w:szCs w:val="20"/>
          <w:u w:val="none"/>
          <w:vertAlign w:val="baseline"/>
        </w:rPr>
        <w:t>.</w:t>
      </w:r>
    </w:p>
    <w:p w14:paraId="05AF2EB0">
      <w:r>
        <w:br w:type="page"/>
      </w:r>
    </w:p>
    <w:p w14:paraId="6F8C4A64">
      <w:pPr>
        <w:pStyle w:val="2"/>
      </w:pPr>
      <w:bookmarkStart w:id="9" w:name="_frdy71qoe903" w:colFirst="0" w:colLast="0"/>
      <w:bookmarkEnd w:id="9"/>
      <w:bookmarkStart w:id="10" w:name="_Toc20635"/>
      <w:r>
        <w:t>Introduction</w:t>
      </w:r>
      <w:bookmarkEnd w:id="10"/>
    </w:p>
    <w:p w14:paraId="740EDEAD">
      <w:pPr>
        <w:spacing w:before="200" w:after="240"/>
        <w:jc w:val="both"/>
      </w:pPr>
      <w:r>
        <w:t>There has been an increase of road crash fatalities in Delhi since the easing of pandemic mobility restrictions. Vulnerable road users such as pedestrians, two-wheeler occupants and three-wheeler occupants are most at risk of severe injuries and - in worst case scenarios - death in a road crash. This risk which hinders the basic right of mobility for the road users warrants that effective and evidence-based road safety interventions and programs must be implemented regularly and systematically to mitigate the effects of road crashes.</w:t>
      </w:r>
    </w:p>
    <w:p w14:paraId="798198E4">
      <w:pPr>
        <w:spacing w:before="200" w:after="240"/>
        <w:jc w:val="both"/>
      </w:pPr>
      <w:r>
        <w:t>In the year 2023, the Transport Department released the ‘Data to Action’ report which analysed 2019 to 2021 data and identified high-risk locations for each of the eleven districts in Delhi. The report provided detailed maps, overall analysis for the National Capital Territory (NCT) of Delhi, and general recommendations for each district. The report was presented to the District Road Safety Committees (DRSCs) to guide them in implementing road safety interventions and address the most urgent road safety risk factors in their jurisdictions. The DRSCs take the lead in drafting the district road safety plan. They are instrumental in planning road safety interventions for high-risk locations in the district, implement interventions on the ground, and disburse road safety funds.</w:t>
      </w:r>
    </w:p>
    <w:p w14:paraId="7BD36161">
      <w:pPr>
        <w:spacing w:before="200" w:after="240"/>
        <w:jc w:val="both"/>
      </w:pPr>
      <w:r>
        <w:t>As a next logical step, to take evidence-based action in order to reduce crashes, the Transport Department are producing highly customised district specific road safety reports (DRSR) for the DRSCs. These reports include detailed findings on road crashes in the given district including a list of high-risk locations and provide specific recommendations to reduce crashes. The purpose of these DRSR is to guide DRSCs in implementing evidence-based interventions to reduce crash fatalities in high-risk locations and provide detailed infrastructure designs for specific locations which can be readily implemented on ground. The ultimate goal of this process is to inform and train the DRSC members in replicating the evidence-based action in the future.</w:t>
      </w:r>
    </w:p>
    <w:p w14:paraId="65E042E0">
      <w:pPr>
        <w:rPr>
          <w:b/>
        </w:rPr>
      </w:pPr>
      <w:r>
        <w:rPr>
          <w:b/>
        </w:rPr>
        <w:br w:type="page"/>
      </w:r>
    </w:p>
    <w:p w14:paraId="31F5FF77">
      <w:pPr>
        <w:pStyle w:val="2"/>
      </w:pPr>
      <w:bookmarkStart w:id="11" w:name="_qbs5g0hv6ezi" w:colFirst="0" w:colLast="0"/>
      <w:bookmarkEnd w:id="11"/>
      <w:bookmarkStart w:id="12" w:name="_Toc19639"/>
      <w:r>
        <w:t>Methodology</w:t>
      </w:r>
      <w:bookmarkEnd w:id="12"/>
      <w:bookmarkStart w:id="13" w:name="_vwjigm7hiqha" w:colFirst="0" w:colLast="0"/>
      <w:bookmarkEnd w:id="13"/>
    </w:p>
    <w:p w14:paraId="7AF63A2D">
      <w:pPr>
        <w:pStyle w:val="20"/>
      </w:pPr>
      <w:r>
        <w:t>Data Source</w:t>
      </w:r>
    </w:p>
    <w:p w14:paraId="5322C9CE">
      <w:pPr>
        <w:jc w:val="both"/>
      </w:pPr>
      <w:r>
        <w:t xml:space="preserve">The District Road Safety Report (DRSRs) focused on road crash fatalities’ data in the National Capital Territory (NCT) of Delhi from the years 2019, 2021 and 2022. The data source for this report is police crash data records from the Motor Accident Claims Tribunal (MACT) cells of the Districts. In addition, this data is supplemented by the FIR lists from the Delhi Traffic Police. The dataset was compiled, digitised, and cleaned at the Transport Department. </w:t>
      </w:r>
    </w:p>
    <w:p w14:paraId="78A4CE9B">
      <w:pPr>
        <w:pStyle w:val="20"/>
      </w:pPr>
      <w:bookmarkStart w:id="14" w:name="_avtwdzxzrg4l" w:colFirst="0" w:colLast="0"/>
      <w:bookmarkEnd w:id="14"/>
      <w:r>
        <w:t>Data Analysis</w:t>
      </w:r>
    </w:p>
    <w:p w14:paraId="65970A4A">
      <w:pPr>
        <w:jc w:val="both"/>
      </w:pPr>
      <w:r>
        <w:t>The digitised datasets were compiled and analysed using MS Access to produce descriptive statistics and were mapped using Quantum Geographic Information Systems (QGIS) platform, to identify high-risk locations including high-risk corridors in each district. Similar process will be followed for producing district road safety reports for the remaining districts.</w:t>
      </w:r>
    </w:p>
    <w:p w14:paraId="6E72ADFE">
      <w:pPr>
        <w:pStyle w:val="20"/>
      </w:pPr>
      <w:bookmarkStart w:id="15" w:name="_hs07bydj17j6" w:colFirst="0" w:colLast="0"/>
      <w:bookmarkEnd w:id="15"/>
      <w:r>
        <w:t>On-site Investigation of High-risk Locations and Corridors</w:t>
      </w:r>
    </w:p>
    <w:p w14:paraId="4089E5CE">
      <w:pPr>
        <w:jc w:val="both"/>
      </w:pPr>
      <w:r>
        <w:t>An in-depth and on-site investigation was conducted for the identified high-risk locations. At the site, both qualitative and quantitative data were collected which informed the design of the interventions. The data collection was based on the following parameters:</w:t>
      </w:r>
    </w:p>
    <w:p w14:paraId="0541E57C">
      <w:pPr>
        <w:numPr>
          <w:ilvl w:val="0"/>
          <w:numId w:val="3"/>
        </w:numPr>
        <w:jc w:val="both"/>
      </w:pPr>
      <w:r>
        <w:t>Inspection of the road infrastructure and land use at the site.</w:t>
      </w:r>
    </w:p>
    <w:p w14:paraId="4C0D6AC3">
      <w:pPr>
        <w:numPr>
          <w:ilvl w:val="0"/>
          <w:numId w:val="3"/>
        </w:numPr>
        <w:jc w:val="both"/>
      </w:pPr>
      <w:r>
        <w:t>Identification of hazards and conflict points, especially pedestrians’ movement, bus stop locations.</w:t>
      </w:r>
    </w:p>
    <w:p w14:paraId="39C594D4">
      <w:pPr>
        <w:numPr>
          <w:ilvl w:val="0"/>
          <w:numId w:val="3"/>
        </w:numPr>
        <w:jc w:val="both"/>
      </w:pPr>
      <w:r>
        <w:t xml:space="preserve">Assessment of the type and quality of enforcement </w:t>
      </w:r>
    </w:p>
    <w:p w14:paraId="6BEB689F">
      <w:pPr>
        <w:numPr>
          <w:ilvl w:val="0"/>
          <w:numId w:val="3"/>
        </w:numPr>
        <w:jc w:val="both"/>
      </w:pPr>
      <w:r>
        <w:t>Observations on road user behaviour, parked vehicles, street vendors and accessibility of vulnerable road users</w:t>
      </w:r>
    </w:p>
    <w:p w14:paraId="41199346">
      <w:pPr>
        <w:numPr>
          <w:ilvl w:val="0"/>
          <w:numId w:val="3"/>
        </w:numPr>
        <w:jc w:val="both"/>
      </w:pPr>
      <w:r>
        <w:t xml:space="preserve">Identification of types of road users and traffic mix and speed. </w:t>
      </w:r>
    </w:p>
    <w:p w14:paraId="0D33B37C">
      <w:pPr>
        <w:jc w:val="both"/>
      </w:pPr>
      <w:r>
        <w:t xml:space="preserve">These data points were collated and presented for the selected high-risk sites, and were used to inform the design of the proposed interventions. </w:t>
      </w:r>
    </w:p>
    <w:p w14:paraId="1379415D">
      <w:pPr>
        <w:pStyle w:val="20"/>
      </w:pPr>
      <w:bookmarkStart w:id="16" w:name="_waldv16q8xnx" w:colFirst="0" w:colLast="0"/>
      <w:bookmarkEnd w:id="16"/>
      <w:r>
        <w:t>Report Structure</w:t>
      </w:r>
    </w:p>
    <w:p w14:paraId="1C35671A">
      <w:pPr>
        <w:jc w:val="both"/>
      </w:pPr>
      <w:r>
        <w:t xml:space="preserve">Each district has a dedicated report. There will be a total of 11 reports - one for each district in NCT Delhi. The report is divided into three parts. The first part includes the introduction of road safety in the context of the district, and methodology that was followed to produce the report. The second part covers the discussion on the road safety situation in the given district. Finally, the last part of the report provides detailed investigation and recommendations for the selected high-risk sites in the district. </w:t>
      </w:r>
    </w:p>
    <w:p w14:paraId="7AE1621C">
      <w:pPr>
        <w:pStyle w:val="2"/>
      </w:pPr>
      <w:bookmarkStart w:id="17" w:name="_Toc16988"/>
      <w:bookmarkStart w:id="18" w:name="_Toc185341134"/>
      <w:r>
        <w:t>ABOUT THE DISTRICT</w:t>
      </w:r>
      <w:bookmarkEnd w:id="17"/>
      <w:bookmarkEnd w:id="18"/>
    </w:p>
    <w:p w14:paraId="29DD996C">
      <w:pPr>
        <w:spacing w:after="0"/>
      </w:pPr>
      <w:r>
        <w:t xml:space="preserve">The District of </w:t>
      </w:r>
      <w:r>
        <w:rPr>
          <w:rFonts w:hint="default"/>
          <w:lang w:val="en-IN"/>
        </w:rPr>
        <w:t>South</w:t>
      </w:r>
      <w:r>
        <w:t xml:space="preserve"> Delhi is </w:t>
      </w:r>
      <w:r>
        <w:rPr>
          <w:rFonts w:hint="default"/>
          <w:lang w:val="en-IN"/>
        </w:rPr>
        <w:t>bounded by</w:t>
      </w:r>
      <w:r>
        <w:t xml:space="preserve"> River Yamuna</w:t>
      </w:r>
      <w:r>
        <w:rPr>
          <w:rFonts w:hint="default"/>
          <w:lang w:val="en-IN"/>
        </w:rPr>
        <w:t xml:space="preserve"> to the east, districts of New Delhi to the north, Faridabad district of Haryana to the south east and Gurgaon district of Haryana to the south west</w:t>
      </w:r>
      <w:r>
        <w:t xml:space="preserve">. </w:t>
      </w:r>
    </w:p>
    <w:p w14:paraId="319FD182">
      <w:pPr>
        <w:spacing w:after="0"/>
      </w:pPr>
    </w:p>
    <w:p w14:paraId="6E7FF367">
      <w:pPr>
        <w:rPr>
          <w:rFonts w:hint="default"/>
          <w:lang w:val="en-IN"/>
        </w:rPr>
      </w:pPr>
      <w:r>
        <w:rPr>
          <w:rFonts w:hint="default"/>
          <w:lang w:val="en-IN"/>
        </w:rPr>
        <w:drawing>
          <wp:inline distT="0" distB="0" distL="114300" distR="114300">
            <wp:extent cx="5943600" cy="4203065"/>
            <wp:effectExtent l="0" t="0" r="0" b="6985"/>
            <wp:docPr id="2" name="Picture 2" descr="South_distric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outh_districtmap"/>
                    <pic:cNvPicPr>
                      <a:picLocks noChangeAspect="1"/>
                    </pic:cNvPicPr>
                  </pic:nvPicPr>
                  <pic:blipFill>
                    <a:blip r:embed="rId27"/>
                    <a:stretch>
                      <a:fillRect/>
                    </a:stretch>
                  </pic:blipFill>
                  <pic:spPr>
                    <a:xfrm>
                      <a:off x="0" y="0"/>
                      <a:ext cx="5943600" cy="4203065"/>
                    </a:xfrm>
                    <a:prstGeom prst="rect">
                      <a:avLst/>
                    </a:prstGeom>
                  </pic:spPr>
                </pic:pic>
              </a:graphicData>
            </a:graphic>
          </wp:inline>
        </w:drawing>
      </w:r>
    </w:p>
    <w:p w14:paraId="5D3EDDF4">
      <w:pPr>
        <w:pStyle w:val="13"/>
      </w:pPr>
      <w:r>
        <w:t xml:space="preserve">Figure </w:t>
      </w:r>
      <w:r>
        <w:fldChar w:fldCharType="begin"/>
      </w:r>
      <w:r>
        <w:instrText xml:space="preserve"> SEQ Figure \* ARABIC </w:instrText>
      </w:r>
      <w:r>
        <w:fldChar w:fldCharType="separate"/>
      </w:r>
      <w:r>
        <w:t>1</w:t>
      </w:r>
      <w:r>
        <w:fldChar w:fldCharType="end"/>
      </w:r>
      <w:bookmarkStart w:id="19" w:name="_Toc5885"/>
      <w:bookmarkStart w:id="20" w:name="_Toc10487"/>
      <w:bookmarkStart w:id="21" w:name="_Toc17336"/>
      <w:r>
        <w:rPr>
          <w:rFonts w:hint="default"/>
          <w:lang w:val="en-IN"/>
        </w:rPr>
        <w:t>: South district map</w:t>
      </w:r>
      <w:r>
        <w:br w:type="page"/>
      </w:r>
      <w:bookmarkEnd w:id="19"/>
      <w:bookmarkEnd w:id="20"/>
      <w:bookmarkEnd w:id="21"/>
    </w:p>
    <w:p w14:paraId="38C7BDC0">
      <w:pPr>
        <w:pStyle w:val="2"/>
        <w:numPr>
          <w:ilvl w:val="0"/>
          <w:numId w:val="4"/>
        </w:numPr>
        <w:spacing w:before="200"/>
        <w:jc w:val="both"/>
        <w:rPr>
          <w:b/>
          <w:bCs/>
          <w:sz w:val="44"/>
          <w:szCs w:val="44"/>
        </w:rPr>
      </w:pPr>
      <w:bookmarkStart w:id="22" w:name="_fksjykpjr6uf" w:colFirst="0" w:colLast="0"/>
      <w:bookmarkEnd w:id="22"/>
      <w:bookmarkStart w:id="23" w:name="_Toc5299"/>
      <w:r>
        <w:rPr>
          <w:b/>
          <w:bCs/>
          <w:sz w:val="44"/>
          <w:szCs w:val="44"/>
        </w:rPr>
        <w:t xml:space="preserve">: Road safety situation and trends in </w:t>
      </w:r>
      <w:r>
        <w:rPr>
          <w:rFonts w:hint="default"/>
          <w:b/>
          <w:bCs/>
          <w:sz w:val="44"/>
          <w:szCs w:val="44"/>
          <w:lang w:val="en-IN"/>
        </w:rPr>
        <w:t xml:space="preserve">South </w:t>
      </w:r>
      <w:r>
        <w:rPr>
          <w:b/>
          <w:bCs/>
          <w:sz w:val="44"/>
          <w:szCs w:val="44"/>
        </w:rPr>
        <w:t>district</w:t>
      </w:r>
      <w:bookmarkEnd w:id="23"/>
    </w:p>
    <w:p w14:paraId="61C742E5">
      <w:pPr>
        <w:pStyle w:val="3"/>
        <w:numPr>
          <w:ilvl w:val="1"/>
          <w:numId w:val="5"/>
        </w:numPr>
      </w:pPr>
      <w:bookmarkStart w:id="24" w:name="_uujyn2jmpvus" w:colFirst="0" w:colLast="0"/>
      <w:bookmarkEnd w:id="24"/>
      <w:bookmarkStart w:id="25" w:name="_Toc1852"/>
      <w:r>
        <w:t>: Road crash death trends</w:t>
      </w:r>
      <w:bookmarkEnd w:id="25"/>
    </w:p>
    <w:p w14:paraId="31F89E45">
      <w:pPr>
        <w:pStyle w:val="4"/>
        <w:numPr>
          <w:ilvl w:val="2"/>
          <w:numId w:val="6"/>
        </w:numPr>
        <w:spacing w:before="200" w:after="240"/>
        <w:jc w:val="both"/>
        <w:rPr>
          <w:color w:val="auto"/>
        </w:rPr>
      </w:pPr>
      <w:bookmarkStart w:id="26" w:name="_4jq76faj1gxq" w:colFirst="0" w:colLast="0"/>
      <w:bookmarkEnd w:id="26"/>
      <w:bookmarkStart w:id="27" w:name="_Toc30378"/>
      <w:r>
        <w:rPr>
          <w:color w:val="auto"/>
        </w:rPr>
        <w:t>: Fatal road crashes and fatalities trend.</w:t>
      </w:r>
      <w:bookmarkEnd w:id="27"/>
    </w:p>
    <w:p w14:paraId="32EDB058">
      <w:pPr>
        <w:keepNext/>
        <w:spacing w:before="200" w:after="240"/>
        <w:jc w:val="center"/>
      </w:pPr>
      <w:r>
        <w:rPr>
          <w:rFonts w:ascii="SimSun" w:hAnsi="SimSun" w:eastAsia="SimSun" w:cs="SimSun"/>
          <w:sz w:val="24"/>
          <w:szCs w:val="24"/>
        </w:rPr>
        <w:drawing>
          <wp:inline distT="0" distB="0" distL="114300" distR="114300">
            <wp:extent cx="6429375" cy="3976370"/>
            <wp:effectExtent l="0" t="0" r="9525" b="508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28"/>
                    <a:stretch>
                      <a:fillRect/>
                    </a:stretch>
                  </pic:blipFill>
                  <pic:spPr>
                    <a:xfrm>
                      <a:off x="0" y="0"/>
                      <a:ext cx="6429375" cy="3976370"/>
                    </a:xfrm>
                    <a:prstGeom prst="rect">
                      <a:avLst/>
                    </a:prstGeom>
                    <a:noFill/>
                    <a:ln w="9525">
                      <a:noFill/>
                    </a:ln>
                  </pic:spPr>
                </pic:pic>
              </a:graphicData>
            </a:graphic>
          </wp:inline>
        </w:drawing>
      </w:r>
    </w:p>
    <w:p w14:paraId="5B2E5453">
      <w:pPr>
        <w:pStyle w:val="13"/>
        <w:jc w:val="center"/>
      </w:pPr>
      <w:r>
        <w:t xml:space="preserve">Figure </w:t>
      </w:r>
      <w:r>
        <w:fldChar w:fldCharType="begin"/>
      </w:r>
      <w:r>
        <w:instrText xml:space="preserve"> SEQ Figure \* ARABIC </w:instrText>
      </w:r>
      <w:r>
        <w:fldChar w:fldCharType="separate"/>
      </w:r>
      <w:r>
        <w:t>2</w:t>
      </w:r>
      <w:r>
        <w:fldChar w:fldCharType="end"/>
      </w:r>
      <w:bookmarkStart w:id="28" w:name="_Toc26277"/>
      <w:bookmarkStart w:id="29" w:name="_Toc14689"/>
      <w:r>
        <w:rPr>
          <w:rFonts w:hint="default"/>
          <w:lang w:val="en-IN"/>
        </w:rPr>
        <w:t xml:space="preserve">: </w:t>
      </w:r>
      <w:r>
        <w:t>Fatal Road crashes and fatalities trend</w:t>
      </w:r>
      <w:bookmarkEnd w:id="28"/>
      <w:bookmarkEnd w:id="29"/>
    </w:p>
    <w:p w14:paraId="63FEDB02">
      <w:pPr>
        <w:pStyle w:val="13"/>
        <w:rPr>
          <w:rFonts w:hint="default"/>
          <w:lang w:val="en-IN"/>
        </w:rPr>
      </w:pPr>
    </w:p>
    <w:p w14:paraId="497C1AE9">
      <w:r>
        <w:t xml:space="preserve">There were </w:t>
      </w:r>
      <w:r>
        <w:rPr>
          <w:rFonts w:hint="default"/>
          <w:lang w:val="en-IN"/>
        </w:rPr>
        <w:t>77</w:t>
      </w:r>
      <w:r>
        <w:t xml:space="preserve"> fatal road crashes in the </w:t>
      </w:r>
      <w:r>
        <w:rPr>
          <w:rFonts w:hint="default"/>
          <w:lang w:val="en-IN"/>
        </w:rPr>
        <w:t>South</w:t>
      </w:r>
      <w:r>
        <w:t xml:space="preserve"> District of Delhi in 2022 with </w:t>
      </w:r>
      <w:r>
        <w:rPr>
          <w:rFonts w:hint="default"/>
          <w:lang w:val="en-IN"/>
        </w:rPr>
        <w:t>83</w:t>
      </w:r>
      <w:r>
        <w:t xml:space="preserve"> persons killed in these crashes. There is a </w:t>
      </w:r>
      <w:r>
        <w:rPr>
          <w:rFonts w:hint="default"/>
          <w:lang w:val="en-IN"/>
        </w:rPr>
        <w:t>30</w:t>
      </w:r>
      <w:r>
        <w:t xml:space="preserve">% increase compared to the previous year 2021 which is </w:t>
      </w:r>
      <w:r>
        <w:rPr>
          <w:rFonts w:hint="default"/>
          <w:lang w:val="en-IN"/>
        </w:rPr>
        <w:t>59</w:t>
      </w:r>
      <w:r>
        <w:t xml:space="preserve">. One person is killed in road crashes in the </w:t>
      </w:r>
      <w:r>
        <w:rPr>
          <w:rFonts w:hint="default"/>
          <w:lang w:val="en-IN"/>
        </w:rPr>
        <w:t xml:space="preserve">South </w:t>
      </w:r>
      <w:r>
        <w:t xml:space="preserve">District every </w:t>
      </w:r>
      <w:r>
        <w:rPr>
          <w:rFonts w:hint="default"/>
          <w:lang w:val="en-IN"/>
        </w:rPr>
        <w:t xml:space="preserve">four to five </w:t>
      </w:r>
      <w:r>
        <w:t xml:space="preserve">days. </w:t>
      </w:r>
      <w:r>
        <w:br w:type="page"/>
      </w:r>
    </w:p>
    <w:p w14:paraId="379312BA">
      <w:pPr>
        <w:pStyle w:val="4"/>
        <w:numPr>
          <w:ilvl w:val="2"/>
          <w:numId w:val="6"/>
        </w:numPr>
        <w:spacing w:before="200" w:after="240"/>
        <w:jc w:val="both"/>
        <w:rPr>
          <w:color w:val="auto"/>
        </w:rPr>
      </w:pPr>
      <w:bookmarkStart w:id="30" w:name="_bnymofwcvcpj" w:colFirst="0" w:colLast="0"/>
      <w:bookmarkEnd w:id="30"/>
      <w:bookmarkStart w:id="31" w:name="_Toc2102"/>
      <w:r>
        <w:rPr>
          <w:color w:val="auto"/>
        </w:rPr>
        <w:t>: Road crash fatalities by road user types</w:t>
      </w:r>
      <w:bookmarkEnd w:id="31"/>
    </w:p>
    <w:p w14:paraId="44F9AD82">
      <w:pPr>
        <w:keepNext/>
        <w:spacing w:before="200" w:after="240"/>
        <w:jc w:val="center"/>
      </w:pPr>
      <w:r>
        <w:rPr>
          <w:rFonts w:ascii="SimSun" w:hAnsi="SimSun" w:eastAsia="SimSun" w:cs="SimSun"/>
          <w:sz w:val="24"/>
          <w:szCs w:val="24"/>
        </w:rPr>
        <w:drawing>
          <wp:inline distT="0" distB="0" distL="114300" distR="114300">
            <wp:extent cx="6680835" cy="4131945"/>
            <wp:effectExtent l="0" t="0" r="5715" b="190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29"/>
                    <a:stretch>
                      <a:fillRect/>
                    </a:stretch>
                  </pic:blipFill>
                  <pic:spPr>
                    <a:xfrm>
                      <a:off x="0" y="0"/>
                      <a:ext cx="6680835" cy="4131945"/>
                    </a:xfrm>
                    <a:prstGeom prst="rect">
                      <a:avLst/>
                    </a:prstGeom>
                    <a:noFill/>
                    <a:ln w="9525">
                      <a:noFill/>
                    </a:ln>
                  </pic:spPr>
                </pic:pic>
              </a:graphicData>
            </a:graphic>
          </wp:inline>
        </w:drawing>
      </w:r>
    </w:p>
    <w:p w14:paraId="5EBF60A4">
      <w:pPr>
        <w:pStyle w:val="13"/>
        <w:jc w:val="center"/>
      </w:pPr>
      <w:r>
        <w:t xml:space="preserve">Figure </w:t>
      </w:r>
      <w:r>
        <w:fldChar w:fldCharType="begin"/>
      </w:r>
      <w:r>
        <w:instrText xml:space="preserve"> SEQ Figure \* ARABIC </w:instrText>
      </w:r>
      <w:r>
        <w:fldChar w:fldCharType="separate"/>
      </w:r>
      <w:r>
        <w:t>3</w:t>
      </w:r>
      <w:r>
        <w:fldChar w:fldCharType="end"/>
      </w:r>
      <w:bookmarkStart w:id="32" w:name="_Toc1176"/>
      <w:bookmarkStart w:id="33" w:name="_Toc29831"/>
      <w:r>
        <w:t>: Road crash fatalities by road user types</w:t>
      </w:r>
      <w:bookmarkEnd w:id="32"/>
      <w:bookmarkEnd w:id="33"/>
    </w:p>
    <w:p w14:paraId="59CAD01D">
      <w:r>
        <w:t xml:space="preserve">Motorcyclists, auto rickshaw occupants and pedestrians formed a majority of persons killed in road crashes in the </w:t>
      </w:r>
      <w:r>
        <w:rPr>
          <w:rFonts w:hint="default"/>
          <w:lang w:val="en-IN"/>
        </w:rPr>
        <w:t>South</w:t>
      </w:r>
      <w:r>
        <w:t xml:space="preserve"> District across all three years. Between the highlighted categories, the </w:t>
      </w:r>
      <w:r>
        <w:rPr>
          <w:rFonts w:hint="default"/>
          <w:lang w:val="en-IN"/>
        </w:rPr>
        <w:t>pedestrians’</w:t>
      </w:r>
      <w:r>
        <w:t xml:space="preserve"> fatalities surpassed the</w:t>
      </w:r>
      <w:r>
        <w:rPr>
          <w:rFonts w:hint="default"/>
          <w:lang w:val="en-IN"/>
        </w:rPr>
        <w:t xml:space="preserve"> </w:t>
      </w:r>
      <w:r>
        <w:t xml:space="preserve">motorcyclist and autorickshaw occupants’ fatalities in </w:t>
      </w:r>
      <w:r>
        <w:rPr>
          <w:rFonts w:hint="default"/>
          <w:lang w:val="en-IN"/>
        </w:rPr>
        <w:t>2021 and 2022</w:t>
      </w:r>
      <w:r>
        <w:t>.</w:t>
      </w:r>
    </w:p>
    <w:p w14:paraId="6A121376">
      <w:r>
        <w:br w:type="page"/>
      </w:r>
    </w:p>
    <w:p w14:paraId="0C571A1A">
      <w:pPr>
        <w:pStyle w:val="4"/>
        <w:numPr>
          <w:ilvl w:val="2"/>
          <w:numId w:val="6"/>
        </w:numPr>
        <w:spacing w:before="200" w:after="240"/>
        <w:jc w:val="both"/>
        <w:rPr>
          <w:color w:val="auto"/>
        </w:rPr>
      </w:pPr>
      <w:bookmarkStart w:id="34" w:name="_uig3r9q579dm" w:colFirst="0" w:colLast="0"/>
      <w:bookmarkEnd w:id="34"/>
      <w:bookmarkStart w:id="35" w:name="_Toc21821"/>
      <w:r>
        <w:rPr>
          <w:color w:val="auto"/>
        </w:rPr>
        <w:t>: Road crash deaths by month</w:t>
      </w:r>
      <w:bookmarkEnd w:id="35"/>
      <w:r>
        <w:rPr>
          <w:color w:val="auto"/>
        </w:rPr>
        <w:t xml:space="preserve"> </w:t>
      </w:r>
    </w:p>
    <w:p w14:paraId="24652C1E">
      <w:pPr>
        <w:keepNext/>
        <w:spacing w:before="200" w:after="240"/>
        <w:jc w:val="both"/>
      </w:pPr>
      <w:r>
        <w:rPr>
          <w:rFonts w:ascii="SimSun" w:hAnsi="SimSun" w:eastAsia="SimSun" w:cs="SimSun"/>
          <w:sz w:val="24"/>
          <w:szCs w:val="24"/>
        </w:rPr>
        <w:drawing>
          <wp:inline distT="0" distB="0" distL="114300" distR="114300">
            <wp:extent cx="5998845" cy="3709670"/>
            <wp:effectExtent l="0" t="0" r="1905" b="5080"/>
            <wp:docPr id="65"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1" descr="IMG_256"/>
                    <pic:cNvPicPr>
                      <a:picLocks noChangeAspect="1"/>
                    </pic:cNvPicPr>
                  </pic:nvPicPr>
                  <pic:blipFill>
                    <a:blip r:embed="rId30"/>
                    <a:stretch>
                      <a:fillRect/>
                    </a:stretch>
                  </pic:blipFill>
                  <pic:spPr>
                    <a:xfrm>
                      <a:off x="0" y="0"/>
                      <a:ext cx="5998845" cy="3709670"/>
                    </a:xfrm>
                    <a:prstGeom prst="rect">
                      <a:avLst/>
                    </a:prstGeom>
                    <a:noFill/>
                    <a:ln w="9525">
                      <a:noFill/>
                    </a:ln>
                  </pic:spPr>
                </pic:pic>
              </a:graphicData>
            </a:graphic>
          </wp:inline>
        </w:drawing>
      </w:r>
    </w:p>
    <w:p w14:paraId="50666965">
      <w:pPr>
        <w:pStyle w:val="13"/>
        <w:jc w:val="center"/>
      </w:pPr>
      <w:r>
        <w:t xml:space="preserve">Figure </w:t>
      </w:r>
      <w:r>
        <w:fldChar w:fldCharType="begin"/>
      </w:r>
      <w:r>
        <w:instrText xml:space="preserve"> SEQ Figure \* ARABIC </w:instrText>
      </w:r>
      <w:r>
        <w:fldChar w:fldCharType="separate"/>
      </w:r>
      <w:r>
        <w:t>4</w:t>
      </w:r>
      <w:r>
        <w:fldChar w:fldCharType="end"/>
      </w:r>
      <w:bookmarkStart w:id="36" w:name="_Toc30477"/>
      <w:bookmarkStart w:id="37" w:name="_Toc536"/>
      <w:r>
        <w:t>: Average Road crash deaths by months</w:t>
      </w:r>
      <w:bookmarkEnd w:id="36"/>
      <w:bookmarkEnd w:id="37"/>
    </w:p>
    <w:p w14:paraId="5AE6B840">
      <w:r>
        <w:rPr>
          <w:rFonts w:hint="default"/>
          <w:lang w:val="en-IN"/>
        </w:rPr>
        <w:t xml:space="preserve">January and March </w:t>
      </w:r>
      <w:r>
        <w:t xml:space="preserve">witnessed the highest number of persons killed followed by </w:t>
      </w:r>
      <w:r>
        <w:rPr>
          <w:rFonts w:hint="default"/>
          <w:lang w:val="en-IN"/>
        </w:rPr>
        <w:t>August and May</w:t>
      </w:r>
      <w:r>
        <w:t>, there is no discernible pattern of fatalities by month.</w:t>
      </w:r>
    </w:p>
    <w:p w14:paraId="5FDC8A6C">
      <w:r>
        <w:br w:type="page"/>
      </w:r>
    </w:p>
    <w:p w14:paraId="12D51325">
      <w:pPr>
        <w:pStyle w:val="4"/>
        <w:numPr>
          <w:ilvl w:val="2"/>
          <w:numId w:val="6"/>
        </w:numPr>
        <w:jc w:val="both"/>
        <w:rPr>
          <w:color w:val="auto"/>
        </w:rPr>
      </w:pPr>
      <w:bookmarkStart w:id="38" w:name="_ilvl36yx52dz" w:colFirst="0" w:colLast="0"/>
      <w:bookmarkEnd w:id="38"/>
      <w:bookmarkStart w:id="39" w:name="_Toc17811"/>
      <w:r>
        <w:rPr>
          <w:color w:val="auto"/>
        </w:rPr>
        <w:t>: Road crash deaths by time and day of week</w:t>
      </w:r>
      <w:bookmarkEnd w:id="39"/>
    </w:p>
    <w:p w14:paraId="31B762F7"/>
    <w:tbl>
      <w:tblPr>
        <w:tblStyle w:val="12"/>
        <w:tblW w:w="0"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1180"/>
        <w:gridCol w:w="771"/>
        <w:gridCol w:w="821"/>
        <w:gridCol w:w="1091"/>
        <w:gridCol w:w="901"/>
        <w:gridCol w:w="631"/>
        <w:gridCol w:w="861"/>
        <w:gridCol w:w="741"/>
        <w:gridCol w:w="520"/>
      </w:tblGrid>
      <w:tr w14:paraId="37FE156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1180" w:type="dxa"/>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top"/>
          </w:tcPr>
          <w:p w14:paraId="0F4EAB80">
            <w:pPr>
              <w:rPr>
                <w:rFonts w:hint="eastAsia" w:ascii="Arial" w:hAnsi="Arial" w:cs="Arial"/>
                <w:sz w:val="20"/>
                <w:szCs w:val="20"/>
              </w:rPr>
            </w:pPr>
          </w:p>
        </w:tc>
        <w:tc>
          <w:tcPr>
            <w:tcW w:w="771" w:type="dxa"/>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EFBE59C">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Monday</w:t>
            </w:r>
          </w:p>
        </w:tc>
        <w:tc>
          <w:tcPr>
            <w:tcW w:w="821" w:type="dxa"/>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CB9495B">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Tuesday</w:t>
            </w:r>
          </w:p>
        </w:tc>
        <w:tc>
          <w:tcPr>
            <w:tcW w:w="1091" w:type="dxa"/>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4EBA8F4">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Wednesday</w:t>
            </w:r>
          </w:p>
        </w:tc>
        <w:tc>
          <w:tcPr>
            <w:tcW w:w="901" w:type="dxa"/>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6909E76C">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Thursday</w:t>
            </w:r>
          </w:p>
        </w:tc>
        <w:tc>
          <w:tcPr>
            <w:tcW w:w="631" w:type="dxa"/>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16570134">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Friday</w:t>
            </w:r>
          </w:p>
        </w:tc>
        <w:tc>
          <w:tcPr>
            <w:tcW w:w="861" w:type="dxa"/>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8386150">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Saturday</w:t>
            </w:r>
          </w:p>
        </w:tc>
        <w:tc>
          <w:tcPr>
            <w:tcW w:w="741" w:type="dxa"/>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539EDE2">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Sunday</w:t>
            </w:r>
          </w:p>
        </w:tc>
        <w:tc>
          <w:tcPr>
            <w:tcW w:w="520" w:type="dxa"/>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4DEEB286">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Total</w:t>
            </w:r>
          </w:p>
        </w:tc>
      </w:tr>
      <w:tr w14:paraId="68C96A0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1180" w:type="dxa"/>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E19538E">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02:00-06:00</w:t>
            </w:r>
          </w:p>
        </w:tc>
        <w:tc>
          <w:tcPr>
            <w:tcW w:w="771" w:type="dxa"/>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34E1CCF8">
            <w:pPr>
              <w:keepNext w:val="0"/>
              <w:keepLines w:val="0"/>
              <w:widowControl/>
              <w:suppressLineNumbers w:val="0"/>
              <w:bidi w:val="0"/>
              <w:jc w:val="right"/>
              <w:textAlignment w:val="bottom"/>
              <w:rPr>
                <w:rFonts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821" w:type="dxa"/>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424201C4">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1091" w:type="dxa"/>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5935F96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6</w:t>
            </w:r>
          </w:p>
        </w:tc>
        <w:tc>
          <w:tcPr>
            <w:tcW w:w="901" w:type="dxa"/>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4D2CEAB9">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631" w:type="dxa"/>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04122F45">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3</w:t>
            </w:r>
          </w:p>
        </w:tc>
        <w:tc>
          <w:tcPr>
            <w:tcW w:w="861" w:type="dxa"/>
            <w:tcBorders>
              <w:top w:val="single" w:color="CCCCCC" w:sz="6" w:space="0"/>
              <w:left w:val="single" w:color="CCCCCC" w:sz="6" w:space="0"/>
              <w:bottom w:val="single" w:color="000000" w:sz="6" w:space="0"/>
              <w:right w:val="single" w:color="000000" w:sz="6" w:space="0"/>
            </w:tcBorders>
            <w:shd w:val="clear" w:color="auto" w:fill="FCCA67"/>
            <w:tcMar>
              <w:top w:w="30" w:type="dxa"/>
              <w:left w:w="45" w:type="dxa"/>
              <w:bottom w:w="30" w:type="dxa"/>
              <w:right w:w="45" w:type="dxa"/>
            </w:tcMar>
            <w:vAlign w:val="bottom"/>
          </w:tcPr>
          <w:p w14:paraId="7360CC8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7</w:t>
            </w:r>
          </w:p>
        </w:tc>
        <w:tc>
          <w:tcPr>
            <w:tcW w:w="741" w:type="dxa"/>
            <w:tcBorders>
              <w:top w:val="single" w:color="CCCCCC" w:sz="6" w:space="0"/>
              <w:left w:val="single" w:color="CCCCCC" w:sz="6" w:space="0"/>
              <w:bottom w:val="single" w:color="000000" w:sz="6" w:space="0"/>
              <w:right w:val="single" w:color="000000" w:sz="6" w:space="0"/>
            </w:tcBorders>
            <w:shd w:val="clear" w:color="auto" w:fill="F1A36D"/>
            <w:tcMar>
              <w:top w:w="30" w:type="dxa"/>
              <w:left w:w="45" w:type="dxa"/>
              <w:bottom w:w="30" w:type="dxa"/>
              <w:right w:w="45" w:type="dxa"/>
            </w:tcMar>
            <w:vAlign w:val="bottom"/>
          </w:tcPr>
          <w:p w14:paraId="218088BB">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6</w:t>
            </w:r>
          </w:p>
        </w:tc>
        <w:tc>
          <w:tcPr>
            <w:tcW w:w="520"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244DD8D">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35</w:t>
            </w:r>
          </w:p>
        </w:tc>
      </w:tr>
      <w:tr w14:paraId="7DABC46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1180" w:type="dxa"/>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538EEEC">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06:00-10:00</w:t>
            </w:r>
          </w:p>
        </w:tc>
        <w:tc>
          <w:tcPr>
            <w:tcW w:w="771" w:type="dxa"/>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1C6E283D">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821" w:type="dxa"/>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31B19ECA">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1091" w:type="dxa"/>
            <w:tcBorders>
              <w:top w:val="single" w:color="CCCCCC" w:sz="6" w:space="0"/>
              <w:left w:val="single" w:color="CCCCCC" w:sz="6" w:space="0"/>
              <w:bottom w:val="single" w:color="000000" w:sz="6" w:space="0"/>
              <w:right w:val="single" w:color="000000" w:sz="6" w:space="0"/>
            </w:tcBorders>
            <w:shd w:val="clear" w:color="auto" w:fill="78C083"/>
            <w:tcMar>
              <w:top w:w="30" w:type="dxa"/>
              <w:left w:w="45" w:type="dxa"/>
              <w:bottom w:w="30" w:type="dxa"/>
              <w:right w:w="45" w:type="dxa"/>
            </w:tcMar>
            <w:vAlign w:val="bottom"/>
          </w:tcPr>
          <w:p w14:paraId="26F02A3B">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901" w:type="dxa"/>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4CE29B47">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w:t>
            </w:r>
          </w:p>
        </w:tc>
        <w:tc>
          <w:tcPr>
            <w:tcW w:w="631" w:type="dxa"/>
            <w:tcBorders>
              <w:top w:val="single" w:color="CCCCCC" w:sz="6" w:space="0"/>
              <w:left w:val="single" w:color="CCCCCC" w:sz="6" w:space="0"/>
              <w:bottom w:val="single" w:color="000000" w:sz="6" w:space="0"/>
              <w:right w:val="single" w:color="000000" w:sz="6" w:space="0"/>
            </w:tcBorders>
            <w:shd w:val="clear" w:color="auto" w:fill="78C083"/>
            <w:tcMar>
              <w:top w:w="30" w:type="dxa"/>
              <w:left w:w="45" w:type="dxa"/>
              <w:bottom w:w="30" w:type="dxa"/>
              <w:right w:w="45" w:type="dxa"/>
            </w:tcMar>
            <w:vAlign w:val="bottom"/>
          </w:tcPr>
          <w:p w14:paraId="7E98B2C3">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861" w:type="dxa"/>
            <w:tcBorders>
              <w:top w:val="single" w:color="CCCCCC" w:sz="6" w:space="0"/>
              <w:left w:val="single" w:color="CCCCCC" w:sz="6" w:space="0"/>
              <w:bottom w:val="single" w:color="000000" w:sz="6" w:space="0"/>
              <w:right w:val="single" w:color="000000" w:sz="6" w:space="0"/>
            </w:tcBorders>
            <w:shd w:val="clear" w:color="auto" w:fill="F8BD69"/>
            <w:tcMar>
              <w:top w:w="30" w:type="dxa"/>
              <w:left w:w="45" w:type="dxa"/>
              <w:bottom w:w="30" w:type="dxa"/>
              <w:right w:w="45" w:type="dxa"/>
            </w:tcMar>
            <w:vAlign w:val="bottom"/>
          </w:tcPr>
          <w:p w14:paraId="50245BD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741" w:type="dxa"/>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750D6B56">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520"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037FC50">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18</w:t>
            </w:r>
          </w:p>
        </w:tc>
      </w:tr>
      <w:tr w14:paraId="3975DBCA">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1180" w:type="dxa"/>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FBCEF4A">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10:00-14:00</w:t>
            </w:r>
          </w:p>
        </w:tc>
        <w:tc>
          <w:tcPr>
            <w:tcW w:w="771" w:type="dxa"/>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1EC793E1">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w:t>
            </w:r>
          </w:p>
        </w:tc>
        <w:tc>
          <w:tcPr>
            <w:tcW w:w="821" w:type="dxa"/>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34BBC47F">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1091" w:type="dxa"/>
            <w:tcBorders>
              <w:top w:val="single" w:color="CCCCCC" w:sz="6" w:space="0"/>
              <w:left w:val="single" w:color="CCCCCC" w:sz="6" w:space="0"/>
              <w:bottom w:val="single" w:color="000000" w:sz="6" w:space="0"/>
              <w:right w:val="single" w:color="000000" w:sz="6" w:space="0"/>
            </w:tcBorders>
            <w:shd w:val="clear" w:color="auto" w:fill="FCCA67"/>
            <w:tcMar>
              <w:top w:w="30" w:type="dxa"/>
              <w:left w:w="45" w:type="dxa"/>
              <w:bottom w:w="30" w:type="dxa"/>
              <w:right w:w="45" w:type="dxa"/>
            </w:tcMar>
            <w:vAlign w:val="bottom"/>
          </w:tcPr>
          <w:p w14:paraId="48C530DF">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901" w:type="dxa"/>
            <w:tcBorders>
              <w:top w:val="single" w:color="CCCCCC" w:sz="6" w:space="0"/>
              <w:left w:val="single" w:color="CCCCCC" w:sz="6" w:space="0"/>
              <w:bottom w:val="single" w:color="000000" w:sz="6" w:space="0"/>
              <w:right w:val="single" w:color="000000" w:sz="6" w:space="0"/>
            </w:tcBorders>
            <w:shd w:val="clear" w:color="auto" w:fill="9AC57C"/>
            <w:tcMar>
              <w:top w:w="30" w:type="dxa"/>
              <w:left w:w="45" w:type="dxa"/>
              <w:bottom w:w="30" w:type="dxa"/>
              <w:right w:w="45" w:type="dxa"/>
            </w:tcMar>
            <w:vAlign w:val="bottom"/>
          </w:tcPr>
          <w:p w14:paraId="126B7FFD">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3</w:t>
            </w:r>
          </w:p>
        </w:tc>
        <w:tc>
          <w:tcPr>
            <w:tcW w:w="631" w:type="dxa"/>
            <w:tcBorders>
              <w:top w:val="single" w:color="CCCCCC" w:sz="6" w:space="0"/>
              <w:left w:val="single" w:color="CCCCCC" w:sz="6" w:space="0"/>
              <w:bottom w:val="single" w:color="000000" w:sz="6" w:space="0"/>
              <w:right w:val="single" w:color="000000" w:sz="6" w:space="0"/>
            </w:tcBorders>
            <w:shd w:val="clear" w:color="auto" w:fill="FCCA67"/>
            <w:tcMar>
              <w:top w:w="30" w:type="dxa"/>
              <w:left w:w="45" w:type="dxa"/>
              <w:bottom w:w="30" w:type="dxa"/>
              <w:right w:w="45" w:type="dxa"/>
            </w:tcMar>
            <w:vAlign w:val="bottom"/>
          </w:tcPr>
          <w:p w14:paraId="2C50F0CD">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7</w:t>
            </w:r>
          </w:p>
        </w:tc>
        <w:tc>
          <w:tcPr>
            <w:tcW w:w="861" w:type="dxa"/>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3C08F021">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741" w:type="dxa"/>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72BFAF6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w:t>
            </w:r>
          </w:p>
        </w:tc>
        <w:tc>
          <w:tcPr>
            <w:tcW w:w="520"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13C5819F">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26</w:t>
            </w:r>
          </w:p>
        </w:tc>
      </w:tr>
      <w:tr w14:paraId="36AE5D8B">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1180" w:type="dxa"/>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8F47F0C">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14:00-18:00</w:t>
            </w:r>
          </w:p>
        </w:tc>
        <w:tc>
          <w:tcPr>
            <w:tcW w:w="771" w:type="dxa"/>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65BCA5E7">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w:t>
            </w:r>
          </w:p>
        </w:tc>
        <w:tc>
          <w:tcPr>
            <w:tcW w:w="821" w:type="dxa"/>
            <w:tcBorders>
              <w:top w:val="single" w:color="CCCCCC" w:sz="6" w:space="0"/>
              <w:left w:val="single" w:color="CCCCCC" w:sz="6" w:space="0"/>
              <w:bottom w:val="single" w:color="000000" w:sz="6" w:space="0"/>
              <w:right w:val="single" w:color="000000" w:sz="6" w:space="0"/>
            </w:tcBorders>
            <w:shd w:val="clear" w:color="auto" w:fill="78C083"/>
            <w:tcMar>
              <w:top w:w="30" w:type="dxa"/>
              <w:left w:w="45" w:type="dxa"/>
              <w:bottom w:w="30" w:type="dxa"/>
              <w:right w:w="45" w:type="dxa"/>
            </w:tcMar>
            <w:vAlign w:val="bottom"/>
          </w:tcPr>
          <w:p w14:paraId="720CCADF">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6</w:t>
            </w:r>
          </w:p>
        </w:tc>
        <w:tc>
          <w:tcPr>
            <w:tcW w:w="1091" w:type="dxa"/>
            <w:tcBorders>
              <w:top w:val="single" w:color="CCCCCC" w:sz="6" w:space="0"/>
              <w:left w:val="single" w:color="CCCCCC" w:sz="6" w:space="0"/>
              <w:bottom w:val="single" w:color="000000" w:sz="6" w:space="0"/>
              <w:right w:val="single" w:color="000000" w:sz="6" w:space="0"/>
            </w:tcBorders>
            <w:shd w:val="clear" w:color="auto" w:fill="9AC57C"/>
            <w:tcMar>
              <w:top w:w="30" w:type="dxa"/>
              <w:left w:w="45" w:type="dxa"/>
              <w:bottom w:w="30" w:type="dxa"/>
              <w:right w:w="45" w:type="dxa"/>
            </w:tcMar>
            <w:vAlign w:val="bottom"/>
          </w:tcPr>
          <w:p w14:paraId="19C18F01">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901" w:type="dxa"/>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7AD908A4">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631" w:type="dxa"/>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353E4A6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3</w:t>
            </w:r>
          </w:p>
        </w:tc>
        <w:tc>
          <w:tcPr>
            <w:tcW w:w="861" w:type="dxa"/>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2B60D125">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w:t>
            </w:r>
          </w:p>
        </w:tc>
        <w:tc>
          <w:tcPr>
            <w:tcW w:w="741" w:type="dxa"/>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55C00229">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520"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8BFC50C">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19</w:t>
            </w:r>
          </w:p>
        </w:tc>
      </w:tr>
      <w:tr w14:paraId="2DA82EF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1180" w:type="dxa"/>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4F15226D">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18:00-22:00</w:t>
            </w:r>
          </w:p>
        </w:tc>
        <w:tc>
          <w:tcPr>
            <w:tcW w:w="771" w:type="dxa"/>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5009840B">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3</w:t>
            </w:r>
          </w:p>
        </w:tc>
        <w:tc>
          <w:tcPr>
            <w:tcW w:w="821" w:type="dxa"/>
            <w:tcBorders>
              <w:top w:val="single" w:color="CCCCCC" w:sz="6" w:space="0"/>
              <w:left w:val="single" w:color="CCCCCC" w:sz="6" w:space="0"/>
              <w:bottom w:val="single" w:color="000000" w:sz="6" w:space="0"/>
              <w:right w:val="single" w:color="000000" w:sz="6" w:space="0"/>
            </w:tcBorders>
            <w:shd w:val="clear" w:color="auto" w:fill="F8BD69"/>
            <w:tcMar>
              <w:top w:w="30" w:type="dxa"/>
              <w:left w:w="45" w:type="dxa"/>
              <w:bottom w:w="30" w:type="dxa"/>
              <w:right w:w="45" w:type="dxa"/>
            </w:tcMar>
            <w:vAlign w:val="bottom"/>
          </w:tcPr>
          <w:p w14:paraId="02430346">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3</w:t>
            </w:r>
          </w:p>
        </w:tc>
        <w:tc>
          <w:tcPr>
            <w:tcW w:w="1091" w:type="dxa"/>
            <w:tcBorders>
              <w:top w:val="single" w:color="CCCCCC" w:sz="6" w:space="0"/>
              <w:left w:val="single" w:color="CCCCCC" w:sz="6" w:space="0"/>
              <w:bottom w:val="single" w:color="000000" w:sz="6" w:space="0"/>
              <w:right w:val="single" w:color="000000" w:sz="6" w:space="0"/>
            </w:tcBorders>
            <w:shd w:val="clear" w:color="auto" w:fill="EE966F"/>
            <w:tcMar>
              <w:top w:w="30" w:type="dxa"/>
              <w:left w:w="45" w:type="dxa"/>
              <w:bottom w:w="30" w:type="dxa"/>
              <w:right w:w="45" w:type="dxa"/>
            </w:tcMar>
            <w:vAlign w:val="bottom"/>
          </w:tcPr>
          <w:p w14:paraId="1E105A56">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901" w:type="dxa"/>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59FF2830">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w:t>
            </w:r>
          </w:p>
        </w:tc>
        <w:tc>
          <w:tcPr>
            <w:tcW w:w="631" w:type="dxa"/>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6E15E258">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3</w:t>
            </w:r>
          </w:p>
        </w:tc>
        <w:tc>
          <w:tcPr>
            <w:tcW w:w="861" w:type="dxa"/>
            <w:tcBorders>
              <w:top w:val="single" w:color="CCCCCC" w:sz="6" w:space="0"/>
              <w:left w:val="single" w:color="CCCCCC" w:sz="6" w:space="0"/>
              <w:bottom w:val="single" w:color="000000" w:sz="6" w:space="0"/>
              <w:right w:val="single" w:color="000000" w:sz="6" w:space="0"/>
            </w:tcBorders>
            <w:shd w:val="clear" w:color="auto" w:fill="F8BD69"/>
            <w:tcMar>
              <w:top w:w="30" w:type="dxa"/>
              <w:left w:w="45" w:type="dxa"/>
              <w:bottom w:w="30" w:type="dxa"/>
              <w:right w:w="45" w:type="dxa"/>
            </w:tcMar>
            <w:vAlign w:val="bottom"/>
          </w:tcPr>
          <w:p w14:paraId="474D3030">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7</w:t>
            </w:r>
          </w:p>
        </w:tc>
        <w:tc>
          <w:tcPr>
            <w:tcW w:w="741" w:type="dxa"/>
            <w:tcBorders>
              <w:top w:val="single" w:color="CCCCCC" w:sz="6" w:space="0"/>
              <w:left w:val="single" w:color="CCCCCC" w:sz="6" w:space="0"/>
              <w:bottom w:val="single" w:color="000000" w:sz="6" w:space="0"/>
              <w:right w:val="single" w:color="000000" w:sz="6" w:space="0"/>
            </w:tcBorders>
            <w:shd w:val="clear" w:color="auto" w:fill="9AC57C"/>
            <w:tcMar>
              <w:top w:w="30" w:type="dxa"/>
              <w:left w:w="45" w:type="dxa"/>
              <w:bottom w:w="30" w:type="dxa"/>
              <w:right w:w="45" w:type="dxa"/>
            </w:tcMar>
            <w:vAlign w:val="bottom"/>
          </w:tcPr>
          <w:p w14:paraId="6E0BE866">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520"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9651B42">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24</w:t>
            </w:r>
          </w:p>
        </w:tc>
      </w:tr>
      <w:tr w14:paraId="418A881E">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1180" w:type="dxa"/>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569A7BCB">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22:00-02:00</w:t>
            </w:r>
          </w:p>
        </w:tc>
        <w:tc>
          <w:tcPr>
            <w:tcW w:w="771" w:type="dxa"/>
            <w:tcBorders>
              <w:top w:val="single" w:color="CCCCCC" w:sz="6" w:space="0"/>
              <w:left w:val="single" w:color="CCCCCC" w:sz="6" w:space="0"/>
              <w:bottom w:val="single" w:color="000000" w:sz="6" w:space="0"/>
              <w:right w:val="single" w:color="000000" w:sz="6" w:space="0"/>
            </w:tcBorders>
            <w:shd w:val="clear" w:color="auto" w:fill="F1A36D"/>
            <w:tcMar>
              <w:top w:w="30" w:type="dxa"/>
              <w:left w:w="45" w:type="dxa"/>
              <w:bottom w:w="30" w:type="dxa"/>
              <w:right w:w="45" w:type="dxa"/>
            </w:tcMar>
            <w:vAlign w:val="bottom"/>
          </w:tcPr>
          <w:p w14:paraId="2D955029">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9</w:t>
            </w:r>
          </w:p>
        </w:tc>
        <w:tc>
          <w:tcPr>
            <w:tcW w:w="821" w:type="dxa"/>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23048F69">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15</w:t>
            </w:r>
          </w:p>
        </w:tc>
        <w:tc>
          <w:tcPr>
            <w:tcW w:w="1091" w:type="dxa"/>
            <w:tcBorders>
              <w:top w:val="single" w:color="CCCCCC" w:sz="6" w:space="0"/>
              <w:left w:val="single" w:color="CCCCCC" w:sz="6" w:space="0"/>
              <w:bottom w:val="single" w:color="000000" w:sz="6" w:space="0"/>
              <w:right w:val="single" w:color="000000" w:sz="6" w:space="0"/>
            </w:tcBorders>
            <w:shd w:val="clear" w:color="auto" w:fill="E67C73"/>
            <w:tcMar>
              <w:top w:w="30" w:type="dxa"/>
              <w:left w:w="45" w:type="dxa"/>
              <w:bottom w:w="30" w:type="dxa"/>
              <w:right w:w="45" w:type="dxa"/>
            </w:tcMar>
            <w:vAlign w:val="bottom"/>
          </w:tcPr>
          <w:p w14:paraId="75A6325B">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11</w:t>
            </w:r>
          </w:p>
        </w:tc>
        <w:tc>
          <w:tcPr>
            <w:tcW w:w="901" w:type="dxa"/>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2B19BA05">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8</w:t>
            </w:r>
          </w:p>
        </w:tc>
        <w:tc>
          <w:tcPr>
            <w:tcW w:w="631" w:type="dxa"/>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780F97D0">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12</w:t>
            </w:r>
          </w:p>
        </w:tc>
        <w:tc>
          <w:tcPr>
            <w:tcW w:w="861" w:type="dxa"/>
            <w:tcBorders>
              <w:top w:val="single" w:color="CCCCCC" w:sz="6" w:space="0"/>
              <w:left w:val="single" w:color="CCCCCC" w:sz="6" w:space="0"/>
              <w:bottom w:val="single" w:color="000000" w:sz="6" w:space="0"/>
              <w:right w:val="single" w:color="000000" w:sz="6" w:space="0"/>
            </w:tcBorders>
            <w:shd w:val="clear" w:color="auto" w:fill="FCCA67"/>
            <w:tcMar>
              <w:top w:w="30" w:type="dxa"/>
              <w:left w:w="45" w:type="dxa"/>
              <w:bottom w:w="30" w:type="dxa"/>
              <w:right w:w="45" w:type="dxa"/>
            </w:tcMar>
            <w:vAlign w:val="bottom"/>
          </w:tcPr>
          <w:p w14:paraId="50E7EB25">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10</w:t>
            </w:r>
          </w:p>
        </w:tc>
        <w:tc>
          <w:tcPr>
            <w:tcW w:w="741" w:type="dxa"/>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251242BE">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11</w:t>
            </w:r>
          </w:p>
        </w:tc>
        <w:tc>
          <w:tcPr>
            <w:tcW w:w="520"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8B10BC5">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76</w:t>
            </w:r>
          </w:p>
        </w:tc>
      </w:tr>
      <w:tr w14:paraId="3C87FD0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1180" w:type="dxa"/>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0781AE4">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Total</w:t>
            </w:r>
          </w:p>
        </w:tc>
        <w:tc>
          <w:tcPr>
            <w:tcW w:w="771"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6DF20A1C">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23</w:t>
            </w:r>
          </w:p>
        </w:tc>
        <w:tc>
          <w:tcPr>
            <w:tcW w:w="821"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831A14E">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35</w:t>
            </w:r>
          </w:p>
        </w:tc>
        <w:tc>
          <w:tcPr>
            <w:tcW w:w="1091"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C1FD4EE">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28</w:t>
            </w:r>
          </w:p>
        </w:tc>
        <w:tc>
          <w:tcPr>
            <w:tcW w:w="901"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322F61E">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20</w:t>
            </w:r>
          </w:p>
        </w:tc>
        <w:tc>
          <w:tcPr>
            <w:tcW w:w="631"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614B36D7">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32</w:t>
            </w:r>
          </w:p>
        </w:tc>
        <w:tc>
          <w:tcPr>
            <w:tcW w:w="861"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65925AA2">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31</w:t>
            </w:r>
          </w:p>
        </w:tc>
        <w:tc>
          <w:tcPr>
            <w:tcW w:w="741"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047680F">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29</w:t>
            </w:r>
          </w:p>
        </w:tc>
        <w:tc>
          <w:tcPr>
            <w:tcW w:w="520" w:type="dxa"/>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5B65798">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198</w:t>
            </w:r>
          </w:p>
        </w:tc>
      </w:tr>
    </w:tbl>
    <w:p w14:paraId="551A9C1B">
      <w:pPr>
        <w:pStyle w:val="13"/>
        <w:jc w:val="center"/>
      </w:pPr>
      <w:r>
        <w:t xml:space="preserve">Table </w:t>
      </w:r>
      <w:r>
        <w:fldChar w:fldCharType="begin"/>
      </w:r>
      <w:r>
        <w:instrText xml:space="preserve"> SEQ Table \* ARABIC </w:instrText>
      </w:r>
      <w:r>
        <w:fldChar w:fldCharType="separate"/>
      </w:r>
      <w:r>
        <w:t>1</w:t>
      </w:r>
      <w:r>
        <w:fldChar w:fldCharType="end"/>
      </w:r>
      <w:bookmarkStart w:id="40" w:name="_Toc2762"/>
      <w:bookmarkStart w:id="41" w:name="_Toc6961"/>
      <w:r>
        <w:t>: Road crash deaths by time and day of week</w:t>
      </w:r>
      <w:bookmarkEnd w:id="40"/>
      <w:bookmarkEnd w:id="41"/>
    </w:p>
    <w:p w14:paraId="0A4CE2DF">
      <w:pPr>
        <w:bidi w:val="0"/>
      </w:pPr>
      <w:r>
        <w:t>T</w:t>
      </w:r>
      <w:r>
        <w:rPr>
          <w:rFonts w:hint="default"/>
          <w:lang w:val="en-IN"/>
        </w:rPr>
        <w:t>hirty eight</w:t>
      </w:r>
      <w:r>
        <w:t xml:space="preserve"> percent of the total road crash deaths occurred at night 10:00 pm to 2:00 pm. </w:t>
      </w:r>
      <w:r>
        <w:rPr>
          <w:rFonts w:hint="default"/>
          <w:lang w:val="en-IN"/>
        </w:rPr>
        <w:t xml:space="preserve">Thirty three percent </w:t>
      </w:r>
      <w:r>
        <w:t>of the total deaths occurred either on</w:t>
      </w:r>
      <w:r>
        <w:rPr>
          <w:rFonts w:hint="default"/>
          <w:lang w:val="en-IN"/>
        </w:rPr>
        <w:t xml:space="preserve"> Fridays</w:t>
      </w:r>
      <w:r>
        <w:t xml:space="preserve"> or on </w:t>
      </w:r>
      <w:r>
        <w:rPr>
          <w:rFonts w:hint="default"/>
          <w:lang w:val="en-IN"/>
        </w:rPr>
        <w:t>Tuesdays</w:t>
      </w:r>
      <w:r>
        <w:t>.</w:t>
      </w:r>
      <w:r>
        <w:br w:type="page"/>
      </w:r>
    </w:p>
    <w:p w14:paraId="531B9CDC">
      <w:pPr>
        <w:pStyle w:val="3"/>
        <w:numPr>
          <w:ilvl w:val="1"/>
          <w:numId w:val="5"/>
        </w:numPr>
        <w:spacing w:before="200" w:after="240"/>
        <w:jc w:val="both"/>
      </w:pPr>
      <w:bookmarkStart w:id="42" w:name="_hju12h7kmbsx" w:colFirst="0" w:colLast="0"/>
      <w:bookmarkEnd w:id="42"/>
      <w:bookmarkStart w:id="43" w:name="_Toc6401"/>
      <w:r>
        <w:t>: Road crash deaths by age and gender</w:t>
      </w:r>
      <w:bookmarkEnd w:id="43"/>
    </w:p>
    <w:p w14:paraId="5A13B036">
      <w:pPr>
        <w:pStyle w:val="4"/>
        <w:numPr>
          <w:ilvl w:val="2"/>
          <w:numId w:val="7"/>
        </w:numPr>
        <w:spacing w:before="200" w:after="240"/>
        <w:jc w:val="both"/>
      </w:pPr>
      <w:bookmarkStart w:id="44" w:name="_hoscv55igyx4" w:colFirst="0" w:colLast="0"/>
      <w:bookmarkEnd w:id="44"/>
      <w:bookmarkStart w:id="45" w:name="_Toc29015"/>
      <w:r>
        <w:t>: Road crash deaths by gender</w:t>
      </w:r>
      <w:bookmarkEnd w:id="45"/>
    </w:p>
    <w:p w14:paraId="7A384EA3">
      <w:pPr>
        <w:keepNext/>
        <w:spacing w:before="200" w:after="240"/>
        <w:jc w:val="center"/>
      </w:pPr>
      <w:r>
        <w:rPr>
          <w:rFonts w:ascii="SimSun" w:hAnsi="SimSun" w:eastAsia="SimSun" w:cs="SimSun"/>
          <w:sz w:val="24"/>
          <w:szCs w:val="24"/>
        </w:rPr>
        <w:drawing>
          <wp:inline distT="0" distB="0" distL="114300" distR="114300">
            <wp:extent cx="4244975" cy="2625090"/>
            <wp:effectExtent l="0" t="0" r="3175" b="3810"/>
            <wp:docPr id="3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IMG_256"/>
                    <pic:cNvPicPr>
                      <a:picLocks noChangeAspect="1"/>
                    </pic:cNvPicPr>
                  </pic:nvPicPr>
                  <pic:blipFill>
                    <a:blip r:embed="rId31"/>
                    <a:stretch>
                      <a:fillRect/>
                    </a:stretch>
                  </pic:blipFill>
                  <pic:spPr>
                    <a:xfrm>
                      <a:off x="0" y="0"/>
                      <a:ext cx="4244975" cy="2625090"/>
                    </a:xfrm>
                    <a:prstGeom prst="rect">
                      <a:avLst/>
                    </a:prstGeom>
                    <a:noFill/>
                    <a:ln w="9525">
                      <a:noFill/>
                    </a:ln>
                  </pic:spPr>
                </pic:pic>
              </a:graphicData>
            </a:graphic>
          </wp:inline>
        </w:drawing>
      </w:r>
    </w:p>
    <w:p w14:paraId="37C85E2A">
      <w:pPr>
        <w:pStyle w:val="13"/>
        <w:jc w:val="center"/>
      </w:pPr>
      <w:r>
        <w:t xml:space="preserve">Figure </w:t>
      </w:r>
      <w:r>
        <w:fldChar w:fldCharType="begin"/>
      </w:r>
      <w:r>
        <w:instrText xml:space="preserve"> SEQ Figure \* ARABIC </w:instrText>
      </w:r>
      <w:r>
        <w:fldChar w:fldCharType="separate"/>
      </w:r>
      <w:r>
        <w:t>5</w:t>
      </w:r>
      <w:r>
        <w:fldChar w:fldCharType="end"/>
      </w:r>
      <w:bookmarkStart w:id="46" w:name="_Toc30126"/>
      <w:bookmarkStart w:id="47" w:name="_Toc9790"/>
      <w:r>
        <w:t>: Road cash deaths by gender</w:t>
      </w:r>
      <w:bookmarkEnd w:id="46"/>
      <w:bookmarkEnd w:id="47"/>
    </w:p>
    <w:p w14:paraId="2654B1BA">
      <w:pPr>
        <w:pStyle w:val="4"/>
        <w:numPr>
          <w:ilvl w:val="2"/>
          <w:numId w:val="7"/>
        </w:numPr>
        <w:spacing w:before="200" w:after="240"/>
        <w:jc w:val="both"/>
      </w:pPr>
      <w:bookmarkStart w:id="48" w:name="_643osbi0xkzu" w:colFirst="0" w:colLast="0"/>
      <w:bookmarkEnd w:id="48"/>
      <w:bookmarkStart w:id="49" w:name="_Toc28831"/>
      <w:r>
        <w:t>: Road crash deaths by age-groups and gender</w:t>
      </w:r>
      <w:bookmarkEnd w:id="49"/>
    </w:p>
    <w:p w14:paraId="7EB3591D">
      <w:pPr>
        <w:keepNext/>
        <w:spacing w:before="200" w:after="240"/>
        <w:jc w:val="center"/>
      </w:pPr>
      <w:r>
        <w:rPr>
          <w:rFonts w:ascii="SimSun" w:hAnsi="SimSun" w:eastAsia="SimSun" w:cs="SimSun"/>
          <w:sz w:val="24"/>
          <w:szCs w:val="24"/>
        </w:rPr>
        <w:drawing>
          <wp:inline distT="0" distB="0" distL="114300" distR="114300">
            <wp:extent cx="4670425" cy="2888615"/>
            <wp:effectExtent l="0" t="0" r="15875" b="6985"/>
            <wp:docPr id="5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descr="IMG_256"/>
                    <pic:cNvPicPr>
                      <a:picLocks noChangeAspect="1"/>
                    </pic:cNvPicPr>
                  </pic:nvPicPr>
                  <pic:blipFill>
                    <a:blip r:embed="rId32"/>
                    <a:stretch>
                      <a:fillRect/>
                    </a:stretch>
                  </pic:blipFill>
                  <pic:spPr>
                    <a:xfrm>
                      <a:off x="0" y="0"/>
                      <a:ext cx="4670425" cy="2888615"/>
                    </a:xfrm>
                    <a:prstGeom prst="rect">
                      <a:avLst/>
                    </a:prstGeom>
                    <a:noFill/>
                    <a:ln w="9525">
                      <a:noFill/>
                    </a:ln>
                  </pic:spPr>
                </pic:pic>
              </a:graphicData>
            </a:graphic>
          </wp:inline>
        </w:drawing>
      </w:r>
    </w:p>
    <w:p w14:paraId="155E7BDF">
      <w:pPr>
        <w:pStyle w:val="13"/>
        <w:jc w:val="center"/>
      </w:pPr>
      <w:r>
        <w:t xml:space="preserve">Figure </w:t>
      </w:r>
      <w:r>
        <w:fldChar w:fldCharType="begin"/>
      </w:r>
      <w:r>
        <w:instrText xml:space="preserve"> SEQ Figure \* ARABIC </w:instrText>
      </w:r>
      <w:r>
        <w:fldChar w:fldCharType="separate"/>
      </w:r>
      <w:r>
        <w:t>6</w:t>
      </w:r>
      <w:r>
        <w:fldChar w:fldCharType="end"/>
      </w:r>
      <w:bookmarkStart w:id="50" w:name="_Toc10098"/>
      <w:bookmarkStart w:id="51" w:name="_Toc20311"/>
      <w:r>
        <w:t>: Road crash deaths by age groups and gender</w:t>
      </w:r>
      <w:bookmarkEnd w:id="50"/>
      <w:bookmarkEnd w:id="51"/>
    </w:p>
    <w:p w14:paraId="4F38DEC3">
      <w:bookmarkStart w:id="52" w:name="_vjr27jbh7m3n" w:colFirst="0" w:colLast="0"/>
      <w:bookmarkEnd w:id="52"/>
      <w:r>
        <w:t xml:space="preserve">Looking at the absolute numbers, the males had a higher number of fatalities </w:t>
      </w:r>
      <w:r>
        <w:rPr>
          <w:rFonts w:hint="default"/>
          <w:lang w:val="en-IN"/>
        </w:rPr>
        <w:t>92</w:t>
      </w:r>
      <w:r>
        <w:t>% compared to females. Among the males, the fatalities were observed to be highest in the age group of 20-29 years, followed by 0-9 years.</w:t>
      </w:r>
    </w:p>
    <w:p w14:paraId="6FE70779">
      <w:pPr>
        <w:pStyle w:val="3"/>
        <w:numPr>
          <w:ilvl w:val="1"/>
          <w:numId w:val="5"/>
        </w:numPr>
        <w:spacing w:before="200" w:after="240"/>
      </w:pPr>
      <w:bookmarkStart w:id="53" w:name="_Toc6493"/>
      <w:r>
        <w:t>: Road crash deaths by road user type</w:t>
      </w:r>
      <w:bookmarkEnd w:id="53"/>
    </w:p>
    <w:p w14:paraId="0D169E1A">
      <w:pPr>
        <w:pStyle w:val="4"/>
        <w:numPr>
          <w:ilvl w:val="2"/>
          <w:numId w:val="8"/>
        </w:numPr>
        <w:spacing w:before="200" w:after="240"/>
      </w:pPr>
      <w:bookmarkStart w:id="54" w:name="_jjksaslrhwyx" w:colFirst="0" w:colLast="0"/>
      <w:bookmarkEnd w:id="54"/>
      <w:bookmarkStart w:id="55" w:name="_Toc11540"/>
      <w:r>
        <w:t>: Total Road crash deaths by road user type (2019, 2021, 2022)</w:t>
      </w:r>
      <w:bookmarkEnd w:id="55"/>
    </w:p>
    <w:p w14:paraId="0B49D134">
      <w:pPr>
        <w:keepNext/>
        <w:spacing w:before="200" w:after="240"/>
        <w:jc w:val="center"/>
      </w:pPr>
      <w:r>
        <w:rPr>
          <w:rFonts w:ascii="SimSun" w:hAnsi="SimSun" w:eastAsia="SimSun" w:cs="SimSun"/>
          <w:sz w:val="24"/>
          <w:szCs w:val="24"/>
        </w:rPr>
        <w:drawing>
          <wp:inline distT="0" distB="0" distL="114300" distR="114300">
            <wp:extent cx="5006975" cy="3096260"/>
            <wp:effectExtent l="0" t="0" r="3175" b="8890"/>
            <wp:docPr id="53"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descr="IMG_256"/>
                    <pic:cNvPicPr>
                      <a:picLocks noChangeAspect="1"/>
                    </pic:cNvPicPr>
                  </pic:nvPicPr>
                  <pic:blipFill>
                    <a:blip r:embed="rId33"/>
                    <a:stretch>
                      <a:fillRect/>
                    </a:stretch>
                  </pic:blipFill>
                  <pic:spPr>
                    <a:xfrm>
                      <a:off x="0" y="0"/>
                      <a:ext cx="5006975" cy="3096260"/>
                    </a:xfrm>
                    <a:prstGeom prst="rect">
                      <a:avLst/>
                    </a:prstGeom>
                    <a:noFill/>
                    <a:ln w="9525">
                      <a:noFill/>
                    </a:ln>
                  </pic:spPr>
                </pic:pic>
              </a:graphicData>
            </a:graphic>
          </wp:inline>
        </w:drawing>
      </w:r>
    </w:p>
    <w:p w14:paraId="3459CAB3">
      <w:pPr>
        <w:pStyle w:val="13"/>
        <w:jc w:val="center"/>
      </w:pPr>
      <w:r>
        <w:t xml:space="preserve">Figure </w:t>
      </w:r>
      <w:r>
        <w:fldChar w:fldCharType="begin"/>
      </w:r>
      <w:r>
        <w:instrText xml:space="preserve"> SEQ Figure \* ARABIC </w:instrText>
      </w:r>
      <w:r>
        <w:fldChar w:fldCharType="separate"/>
      </w:r>
      <w:r>
        <w:t>7</w:t>
      </w:r>
      <w:r>
        <w:fldChar w:fldCharType="end"/>
      </w:r>
      <w:bookmarkStart w:id="56" w:name="_Toc12102"/>
      <w:bookmarkStart w:id="57" w:name="_Toc27960"/>
      <w:r>
        <w:t>: Road crash deaths by road user type (2019, 2021, 2022)</w:t>
      </w:r>
      <w:bookmarkEnd w:id="56"/>
      <w:bookmarkEnd w:id="57"/>
    </w:p>
    <w:p w14:paraId="72598681">
      <w:pPr>
        <w:jc w:val="both"/>
      </w:pPr>
      <w:r>
        <w:t>*Other includes cycle rickshaws, converted rickshaws and hand carts</w:t>
      </w:r>
    </w:p>
    <w:p w14:paraId="3548EF43">
      <w:r>
        <w:t>Ninet</w:t>
      </w:r>
      <w:r>
        <w:rPr>
          <w:rFonts w:hint="default"/>
          <w:lang w:val="en-IN"/>
        </w:rPr>
        <w:t>y-four</w:t>
      </w:r>
      <w:r>
        <w:t xml:space="preserve"> percent of fatalities were among vulnerable road users (i.e., pedestrians, motorcyclists, cyclists, and auto rickshaw occupants). Among this, </w:t>
      </w:r>
      <w:r>
        <w:rPr>
          <w:rFonts w:hint="default"/>
          <w:lang w:val="en-IN"/>
        </w:rPr>
        <w:t>forty five</w:t>
      </w:r>
      <w:r>
        <w:t xml:space="preserve"> percent of road crash deaths in the </w:t>
      </w:r>
      <w:r>
        <w:rPr>
          <w:rFonts w:hint="default"/>
          <w:lang w:val="en-IN"/>
        </w:rPr>
        <w:t>South</w:t>
      </w:r>
      <w:r>
        <w:t xml:space="preserve"> district were among motorcyclists, followed by pedestrians</w:t>
      </w:r>
      <w:r>
        <w:rPr>
          <w:rFonts w:hint="default"/>
          <w:lang w:val="en-IN"/>
        </w:rPr>
        <w:t xml:space="preserve"> </w:t>
      </w:r>
      <w:r>
        <w:t>(</w:t>
      </w:r>
      <w:r>
        <w:rPr>
          <w:rFonts w:hint="default"/>
          <w:lang w:val="en-IN"/>
        </w:rPr>
        <w:t>40</w:t>
      </w:r>
      <w:r>
        <w:t xml:space="preserve">%). </w:t>
      </w:r>
    </w:p>
    <w:p w14:paraId="63D66716">
      <w:pPr>
        <w:rPr>
          <w:b/>
        </w:rPr>
      </w:pPr>
      <w:r>
        <w:rPr>
          <w:b/>
        </w:rPr>
        <w:br w:type="page"/>
      </w:r>
    </w:p>
    <w:p w14:paraId="2B6C6B9B">
      <w:pPr>
        <w:pStyle w:val="4"/>
        <w:numPr>
          <w:ilvl w:val="2"/>
          <w:numId w:val="8"/>
        </w:numPr>
        <w:jc w:val="both"/>
      </w:pPr>
      <w:bookmarkStart w:id="58" w:name="_81es77h3t84x" w:colFirst="0" w:colLast="0"/>
      <w:bookmarkEnd w:id="58"/>
      <w:bookmarkStart w:id="59" w:name="_Toc778"/>
      <w:r>
        <w:t>: Timewise Road crash deaths by Road user type</w:t>
      </w:r>
      <w:bookmarkEnd w:id="59"/>
    </w:p>
    <w:p w14:paraId="5F188942">
      <w:pPr>
        <w:keepNext/>
        <w:jc w:val="both"/>
      </w:pPr>
      <w:r>
        <w:rPr>
          <w:rFonts w:ascii="SimSun" w:hAnsi="SimSun" w:eastAsia="SimSun" w:cs="SimSun"/>
          <w:sz w:val="24"/>
          <w:szCs w:val="24"/>
        </w:rPr>
        <w:drawing>
          <wp:inline distT="0" distB="0" distL="114300" distR="114300">
            <wp:extent cx="6306185" cy="3321685"/>
            <wp:effectExtent l="0" t="0" r="18415" b="12065"/>
            <wp:docPr id="3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IMG_256"/>
                    <pic:cNvPicPr>
                      <a:picLocks noChangeAspect="1"/>
                    </pic:cNvPicPr>
                  </pic:nvPicPr>
                  <pic:blipFill>
                    <a:blip r:embed="rId34"/>
                    <a:stretch>
                      <a:fillRect/>
                    </a:stretch>
                  </pic:blipFill>
                  <pic:spPr>
                    <a:xfrm>
                      <a:off x="0" y="0"/>
                      <a:ext cx="6306185" cy="3321685"/>
                    </a:xfrm>
                    <a:prstGeom prst="rect">
                      <a:avLst/>
                    </a:prstGeom>
                    <a:noFill/>
                    <a:ln w="9525">
                      <a:noFill/>
                    </a:ln>
                  </pic:spPr>
                </pic:pic>
              </a:graphicData>
            </a:graphic>
          </wp:inline>
        </w:drawing>
      </w:r>
    </w:p>
    <w:p w14:paraId="4CC0AE41">
      <w:pPr>
        <w:pStyle w:val="13"/>
        <w:jc w:val="center"/>
      </w:pPr>
      <w:r>
        <w:t xml:space="preserve">Figure </w:t>
      </w:r>
      <w:r>
        <w:fldChar w:fldCharType="begin"/>
      </w:r>
      <w:r>
        <w:instrText xml:space="preserve"> SEQ Figure \* ARABIC </w:instrText>
      </w:r>
      <w:r>
        <w:fldChar w:fldCharType="separate"/>
      </w:r>
      <w:r>
        <w:t>8</w:t>
      </w:r>
      <w:r>
        <w:fldChar w:fldCharType="end"/>
      </w:r>
      <w:bookmarkStart w:id="60" w:name="_Toc16213"/>
      <w:bookmarkStart w:id="61" w:name="_Toc7937"/>
      <w:r>
        <w:t>: Timewise Road crash deaths by road user types</w:t>
      </w:r>
      <w:bookmarkEnd w:id="60"/>
      <w:bookmarkEnd w:id="61"/>
    </w:p>
    <w:p w14:paraId="4B277A5D">
      <w:r>
        <w:t>*Other includes cycle rickshaws, converted rickshaws and hand carts</w:t>
      </w:r>
    </w:p>
    <w:p w14:paraId="684D13C6">
      <w:r>
        <w:br w:type="page"/>
      </w:r>
    </w:p>
    <w:p w14:paraId="66787E53">
      <w:pPr>
        <w:pStyle w:val="4"/>
        <w:numPr>
          <w:ilvl w:val="2"/>
          <w:numId w:val="8"/>
        </w:numPr>
        <w:jc w:val="both"/>
      </w:pPr>
      <w:bookmarkStart w:id="62" w:name="_sqnmphqe200" w:colFirst="0" w:colLast="0"/>
      <w:bookmarkEnd w:id="62"/>
      <w:bookmarkStart w:id="63" w:name="_Toc23817"/>
      <w:r>
        <w:t>: Who-hit-whom matrix</w:t>
      </w:r>
      <w:bookmarkEnd w:id="63"/>
    </w:p>
    <w:p w14:paraId="03CC36DB"/>
    <w:tbl>
      <w:tblPr>
        <w:tblStyle w:val="12"/>
        <w:tblW w:w="0"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1670"/>
        <w:gridCol w:w="1146"/>
        <w:gridCol w:w="963"/>
        <w:gridCol w:w="424"/>
        <w:gridCol w:w="468"/>
        <w:gridCol w:w="1128"/>
        <w:gridCol w:w="1469"/>
        <w:gridCol w:w="624"/>
        <w:gridCol w:w="990"/>
        <w:gridCol w:w="568"/>
      </w:tblGrid>
      <w:tr w14:paraId="1A70210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0" w:type="auto"/>
            <w:vMerge w:val="restart"/>
            <w:tcBorders>
              <w:top w:val="single" w:color="808080" w:sz="6" w:space="0"/>
              <w:left w:val="single" w:color="808080" w:sz="6" w:space="0"/>
              <w:bottom w:val="single" w:color="808080" w:sz="6" w:space="0"/>
              <w:right w:val="single" w:color="808080" w:sz="6" w:space="0"/>
            </w:tcBorders>
            <w:shd w:val="clear" w:color="auto" w:fill="auto"/>
            <w:tcMar>
              <w:top w:w="30" w:type="dxa"/>
              <w:left w:w="45" w:type="dxa"/>
              <w:bottom w:w="30" w:type="dxa"/>
              <w:right w:w="45" w:type="dxa"/>
            </w:tcMar>
            <w:vAlign w:val="bottom"/>
          </w:tcPr>
          <w:p w14:paraId="7FAF58A4">
            <w:pPr>
              <w:keepNext w:val="0"/>
              <w:keepLines w:val="0"/>
              <w:widowControl/>
              <w:suppressLineNumbers w:val="0"/>
              <w:pBdr>
                <w:top w:val="none" w:color="auto" w:sz="0" w:space="0"/>
                <w:left w:val="none" w:color="auto" w:sz="0" w:space="0"/>
                <w:bottom w:val="none" w:color="auto" w:sz="0" w:space="0"/>
                <w:right w:val="none" w:color="auto" w:sz="0" w:space="0"/>
              </w:pBdr>
              <w:bidi w:val="0"/>
              <w:jc w:val="left"/>
              <w:textAlignment w:val="bottom"/>
              <w:rPr>
                <w:rFonts w:ascii="Arial" w:hAnsi="Arial" w:cs="Arial"/>
                <w:b/>
                <w:bCs/>
                <w:sz w:val="20"/>
                <w:szCs w:val="20"/>
              </w:rPr>
            </w:pPr>
            <w:r>
              <w:rPr>
                <w:rFonts w:hint="default" w:ascii="Arial" w:hAnsi="Arial" w:eastAsia="SimSun" w:cs="Arial"/>
                <w:b/>
                <w:bCs/>
                <w:kern w:val="0"/>
                <w:sz w:val="20"/>
                <w:szCs w:val="20"/>
                <w:lang w:val="en-US" w:eastAsia="zh-CN" w:bidi="ar"/>
              </w:rPr>
              <w:t>Victim Road User</w:t>
            </w:r>
          </w:p>
        </w:tc>
        <w:tc>
          <w:tcPr>
            <w:tcW w:w="0" w:type="auto"/>
            <w:gridSpan w:val="9"/>
            <w:tcBorders>
              <w:top w:val="single" w:color="808080" w:sz="6" w:space="0"/>
              <w:left w:val="single" w:color="CCCCCC" w:sz="6" w:space="0"/>
              <w:bottom w:val="single" w:color="808080" w:sz="6" w:space="0"/>
              <w:right w:val="single" w:color="CCCCCC" w:sz="6" w:space="0"/>
            </w:tcBorders>
            <w:shd w:val="clear" w:color="auto" w:fill="auto"/>
            <w:tcMar>
              <w:top w:w="30" w:type="dxa"/>
              <w:left w:w="45" w:type="dxa"/>
              <w:bottom w:w="30" w:type="dxa"/>
              <w:right w:w="45" w:type="dxa"/>
            </w:tcMar>
            <w:vAlign w:val="bottom"/>
          </w:tcPr>
          <w:p w14:paraId="55AB4DD8">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Impacting Vehicle</w:t>
            </w:r>
          </w:p>
        </w:tc>
      </w:tr>
      <w:tr w14:paraId="24C4ACF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vMerge w:val="continue"/>
            <w:tcBorders>
              <w:top w:val="single" w:color="808080" w:sz="6" w:space="0"/>
              <w:left w:val="single" w:color="808080" w:sz="6" w:space="0"/>
              <w:bottom w:val="single" w:color="808080" w:sz="6" w:space="0"/>
              <w:right w:val="single" w:color="808080" w:sz="6" w:space="0"/>
            </w:tcBorders>
            <w:shd w:val="clear" w:color="auto" w:fill="auto"/>
            <w:tcMar>
              <w:top w:w="30" w:type="dxa"/>
              <w:left w:w="45" w:type="dxa"/>
              <w:bottom w:w="30" w:type="dxa"/>
              <w:right w:w="45" w:type="dxa"/>
            </w:tcMar>
            <w:vAlign w:val="bottom"/>
          </w:tcPr>
          <w:p w14:paraId="6C38547A">
            <w:pPr>
              <w:rPr>
                <w:rFonts w:hint="default" w:ascii="Arial" w:hAnsi="Arial" w:cs="Arial"/>
                <w:b/>
                <w:bCs/>
                <w:sz w:val="20"/>
                <w:szCs w:val="20"/>
              </w:rPr>
            </w:pPr>
          </w:p>
        </w:tc>
        <w:tc>
          <w:tcPr>
            <w:tcW w:w="0" w:type="auto"/>
            <w:tcBorders>
              <w:top w:val="single" w:color="CCCCCC" w:sz="6" w:space="0"/>
              <w:left w:val="single" w:color="CCCCCC" w:sz="6" w:space="0"/>
              <w:bottom w:val="single" w:color="000000" w:sz="6" w:space="0"/>
              <w:right w:val="single" w:color="808080" w:sz="6" w:space="0"/>
            </w:tcBorders>
            <w:shd w:val="clear" w:color="auto" w:fill="auto"/>
            <w:tcMar>
              <w:top w:w="30" w:type="dxa"/>
              <w:left w:w="45" w:type="dxa"/>
              <w:bottom w:w="30" w:type="dxa"/>
              <w:right w:w="45" w:type="dxa"/>
            </w:tcMar>
            <w:vAlign w:val="bottom"/>
          </w:tcPr>
          <w:p w14:paraId="19EA42A1">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Motorcycle</w:t>
            </w:r>
          </w:p>
        </w:tc>
        <w:tc>
          <w:tcPr>
            <w:tcW w:w="0" w:type="auto"/>
            <w:tcBorders>
              <w:top w:val="single" w:color="CCCCCC" w:sz="6" w:space="0"/>
              <w:left w:val="single" w:color="CCCCCC" w:sz="6" w:space="0"/>
              <w:bottom w:val="single" w:color="000000" w:sz="6" w:space="0"/>
              <w:right w:val="single" w:color="808080" w:sz="6" w:space="0"/>
            </w:tcBorders>
            <w:shd w:val="clear" w:color="auto" w:fill="auto"/>
            <w:tcMar>
              <w:top w:w="30" w:type="dxa"/>
              <w:left w:w="45" w:type="dxa"/>
              <w:bottom w:w="30" w:type="dxa"/>
              <w:right w:w="45" w:type="dxa"/>
            </w:tcMar>
            <w:vAlign w:val="bottom"/>
          </w:tcPr>
          <w:p w14:paraId="10E751DD">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3-Wheeler</w:t>
            </w:r>
          </w:p>
        </w:tc>
        <w:tc>
          <w:tcPr>
            <w:tcW w:w="0" w:type="auto"/>
            <w:tcBorders>
              <w:top w:val="single" w:color="CCCCCC" w:sz="6" w:space="0"/>
              <w:left w:val="single" w:color="CCCCCC" w:sz="6" w:space="0"/>
              <w:bottom w:val="single" w:color="000000" w:sz="6" w:space="0"/>
              <w:right w:val="single" w:color="808080" w:sz="6" w:space="0"/>
            </w:tcBorders>
            <w:shd w:val="clear" w:color="auto" w:fill="auto"/>
            <w:tcMar>
              <w:top w:w="30" w:type="dxa"/>
              <w:left w:w="45" w:type="dxa"/>
              <w:bottom w:w="30" w:type="dxa"/>
              <w:right w:w="45" w:type="dxa"/>
            </w:tcMar>
            <w:vAlign w:val="bottom"/>
          </w:tcPr>
          <w:p w14:paraId="23D7A761">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Car</w:t>
            </w:r>
          </w:p>
        </w:tc>
        <w:tc>
          <w:tcPr>
            <w:tcW w:w="0" w:type="auto"/>
            <w:tcBorders>
              <w:top w:val="single" w:color="CCCCCC" w:sz="6" w:space="0"/>
              <w:left w:val="single" w:color="CCCCCC" w:sz="6" w:space="0"/>
              <w:bottom w:val="single" w:color="000000" w:sz="6" w:space="0"/>
              <w:right w:val="single" w:color="808080" w:sz="6" w:space="0"/>
            </w:tcBorders>
            <w:shd w:val="clear" w:color="auto" w:fill="auto"/>
            <w:tcMar>
              <w:top w:w="30" w:type="dxa"/>
              <w:left w:w="45" w:type="dxa"/>
              <w:bottom w:w="30" w:type="dxa"/>
              <w:right w:w="45" w:type="dxa"/>
            </w:tcMar>
            <w:vAlign w:val="bottom"/>
          </w:tcPr>
          <w:p w14:paraId="1FA12AAF">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Bus</w:t>
            </w:r>
          </w:p>
        </w:tc>
        <w:tc>
          <w:tcPr>
            <w:tcW w:w="0" w:type="auto"/>
            <w:tcBorders>
              <w:top w:val="single" w:color="CCCCCC" w:sz="6" w:space="0"/>
              <w:left w:val="single" w:color="CCCCCC" w:sz="6" w:space="0"/>
              <w:bottom w:val="single" w:color="000000" w:sz="6" w:space="0"/>
              <w:right w:val="single" w:color="808080" w:sz="6" w:space="0"/>
            </w:tcBorders>
            <w:shd w:val="clear" w:color="auto" w:fill="auto"/>
            <w:tcMar>
              <w:top w:w="30" w:type="dxa"/>
              <w:left w:w="45" w:type="dxa"/>
              <w:bottom w:w="30" w:type="dxa"/>
              <w:right w:w="45" w:type="dxa"/>
            </w:tcMar>
            <w:vAlign w:val="bottom"/>
          </w:tcPr>
          <w:p w14:paraId="38F7AD1A">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Truck/ Tractor</w:t>
            </w:r>
          </w:p>
        </w:tc>
        <w:tc>
          <w:tcPr>
            <w:tcW w:w="0" w:type="auto"/>
            <w:tcBorders>
              <w:top w:val="single" w:color="CCCCCC" w:sz="6" w:space="0"/>
              <w:left w:val="single" w:color="CCCCCC" w:sz="6" w:space="0"/>
              <w:bottom w:val="single" w:color="000000" w:sz="6" w:space="0"/>
              <w:right w:val="single" w:color="808080" w:sz="6" w:space="0"/>
            </w:tcBorders>
            <w:shd w:val="clear" w:color="auto" w:fill="auto"/>
            <w:tcMar>
              <w:top w:w="30" w:type="dxa"/>
              <w:left w:w="45" w:type="dxa"/>
              <w:bottom w:w="30" w:type="dxa"/>
              <w:right w:w="45" w:type="dxa"/>
            </w:tcMar>
            <w:vAlign w:val="bottom"/>
          </w:tcPr>
          <w:p w14:paraId="18BFB80D">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Single Vehicle Crash</w:t>
            </w:r>
          </w:p>
        </w:tc>
        <w:tc>
          <w:tcPr>
            <w:tcW w:w="0" w:type="auto"/>
            <w:tcBorders>
              <w:top w:val="single" w:color="CCCCCC" w:sz="6" w:space="0"/>
              <w:left w:val="single" w:color="CCCCCC" w:sz="6" w:space="0"/>
              <w:bottom w:val="single" w:color="000000" w:sz="6" w:space="0"/>
              <w:right w:val="single" w:color="808080" w:sz="6" w:space="0"/>
            </w:tcBorders>
            <w:shd w:val="clear" w:color="auto" w:fill="auto"/>
            <w:tcMar>
              <w:top w:w="30" w:type="dxa"/>
              <w:left w:w="45" w:type="dxa"/>
              <w:bottom w:w="30" w:type="dxa"/>
              <w:right w:w="45" w:type="dxa"/>
            </w:tcMar>
            <w:vAlign w:val="bottom"/>
          </w:tcPr>
          <w:p w14:paraId="4061A45B">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Other</w:t>
            </w:r>
          </w:p>
        </w:tc>
        <w:tc>
          <w:tcPr>
            <w:tcW w:w="0" w:type="auto"/>
            <w:tcBorders>
              <w:top w:val="single" w:color="CCCCCC" w:sz="6" w:space="0"/>
              <w:left w:val="single" w:color="CCCCCC" w:sz="6" w:space="0"/>
              <w:bottom w:val="single" w:color="000000" w:sz="6" w:space="0"/>
              <w:right w:val="single" w:color="808080" w:sz="6" w:space="0"/>
            </w:tcBorders>
            <w:shd w:val="clear" w:color="auto" w:fill="auto"/>
            <w:tcMar>
              <w:top w:w="30" w:type="dxa"/>
              <w:left w:w="45" w:type="dxa"/>
              <w:bottom w:w="30" w:type="dxa"/>
              <w:right w:w="45" w:type="dxa"/>
            </w:tcMar>
            <w:vAlign w:val="bottom"/>
          </w:tcPr>
          <w:p w14:paraId="415E8E3C">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Unknown</w:t>
            </w:r>
          </w:p>
        </w:tc>
        <w:tc>
          <w:tcPr>
            <w:tcW w:w="0" w:type="auto"/>
            <w:tcBorders>
              <w:top w:val="single" w:color="CCCCCC" w:sz="6" w:space="0"/>
              <w:left w:val="single" w:color="CCCCCC" w:sz="6" w:space="0"/>
              <w:bottom w:val="single" w:color="000000" w:sz="6" w:space="0"/>
              <w:right w:val="single" w:color="808080" w:sz="6" w:space="0"/>
            </w:tcBorders>
            <w:shd w:val="clear" w:color="auto" w:fill="auto"/>
            <w:tcMar>
              <w:top w:w="30" w:type="dxa"/>
              <w:left w:w="45" w:type="dxa"/>
              <w:bottom w:w="30" w:type="dxa"/>
              <w:right w:w="45" w:type="dxa"/>
            </w:tcMar>
            <w:vAlign w:val="bottom"/>
          </w:tcPr>
          <w:p w14:paraId="36036C16">
            <w:pPr>
              <w:keepNext w:val="0"/>
              <w:keepLines w:val="0"/>
              <w:widowControl/>
              <w:suppressLineNumbers w:val="0"/>
              <w:bidi w:val="0"/>
              <w:jc w:val="center"/>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Total</w:t>
            </w:r>
          </w:p>
        </w:tc>
      </w:tr>
      <w:tr w14:paraId="21F9FA97">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808080" w:sz="6" w:space="0"/>
              <w:bottom w:val="single" w:color="808080" w:sz="6" w:space="0"/>
              <w:right w:val="single" w:color="000000" w:sz="6" w:space="0"/>
            </w:tcBorders>
            <w:shd w:val="clear" w:color="auto" w:fill="auto"/>
            <w:tcMar>
              <w:top w:w="30" w:type="dxa"/>
              <w:left w:w="45" w:type="dxa"/>
              <w:bottom w:w="30" w:type="dxa"/>
              <w:right w:w="45" w:type="dxa"/>
            </w:tcMar>
            <w:vAlign w:val="bottom"/>
          </w:tcPr>
          <w:p w14:paraId="0B4D48AD">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Pedestrian</w:t>
            </w:r>
          </w:p>
        </w:tc>
        <w:tc>
          <w:tcPr>
            <w:tcW w:w="0" w:type="auto"/>
            <w:tcBorders>
              <w:top w:val="single" w:color="CCCCCC" w:sz="6" w:space="0"/>
              <w:left w:val="single" w:color="CCCCCC" w:sz="6" w:space="0"/>
              <w:bottom w:val="single" w:color="000000" w:sz="6" w:space="0"/>
              <w:right w:val="single" w:color="000000" w:sz="6" w:space="0"/>
            </w:tcBorders>
            <w:shd w:val="clear" w:color="auto" w:fill="F1A26D"/>
            <w:tcMar>
              <w:top w:w="30" w:type="dxa"/>
              <w:left w:w="45" w:type="dxa"/>
              <w:bottom w:w="30" w:type="dxa"/>
              <w:right w:w="45" w:type="dxa"/>
            </w:tcMar>
            <w:vAlign w:val="bottom"/>
          </w:tcPr>
          <w:p w14:paraId="5EBAA1BC">
            <w:pPr>
              <w:keepNext w:val="0"/>
              <w:keepLines w:val="0"/>
              <w:widowControl/>
              <w:suppressLineNumbers w:val="0"/>
              <w:bidi w:val="0"/>
              <w:jc w:val="center"/>
              <w:textAlignment w:val="bottom"/>
              <w:rPr>
                <w:rFonts w:ascii="Calibri" w:hAnsi="Calibri" w:cs="Calibri"/>
                <w:b w:val="0"/>
                <w:bCs w:val="0"/>
                <w:sz w:val="20"/>
                <w:szCs w:val="20"/>
              </w:rPr>
            </w:pPr>
            <w:r>
              <w:rPr>
                <w:rFonts w:hint="default" w:ascii="Calibri" w:hAnsi="Calibri" w:eastAsia="SimSun" w:cs="Calibri"/>
                <w:b w:val="0"/>
                <w:bCs w:val="0"/>
                <w:kern w:val="0"/>
                <w:sz w:val="20"/>
                <w:szCs w:val="20"/>
                <w:lang w:val="en-US" w:eastAsia="zh-CN" w:bidi="ar"/>
              </w:rPr>
              <w:t>10</w:t>
            </w:r>
          </w:p>
        </w:tc>
        <w:tc>
          <w:tcPr>
            <w:tcW w:w="0" w:type="auto"/>
            <w:tcBorders>
              <w:top w:val="single" w:color="CCCCCC" w:sz="6" w:space="0"/>
              <w:left w:val="single" w:color="CCCCCC" w:sz="6" w:space="0"/>
              <w:bottom w:val="single" w:color="000000" w:sz="6" w:space="0"/>
              <w:right w:val="single" w:color="000000" w:sz="6" w:space="0"/>
            </w:tcBorders>
            <w:shd w:val="clear" w:color="auto" w:fill="FDCC67"/>
            <w:tcMar>
              <w:top w:w="30" w:type="dxa"/>
              <w:left w:w="45" w:type="dxa"/>
              <w:bottom w:w="30" w:type="dxa"/>
              <w:right w:w="45" w:type="dxa"/>
            </w:tcMar>
            <w:vAlign w:val="bottom"/>
          </w:tcPr>
          <w:p w14:paraId="704E973A">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EB8C70"/>
            <w:tcMar>
              <w:top w:w="30" w:type="dxa"/>
              <w:left w:w="45" w:type="dxa"/>
              <w:bottom w:w="30" w:type="dxa"/>
              <w:right w:w="45" w:type="dxa"/>
            </w:tcMar>
            <w:vAlign w:val="bottom"/>
          </w:tcPr>
          <w:p w14:paraId="59336F11">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14</w:t>
            </w:r>
          </w:p>
        </w:tc>
        <w:tc>
          <w:tcPr>
            <w:tcW w:w="0" w:type="auto"/>
            <w:tcBorders>
              <w:top w:val="single" w:color="CCCCCC" w:sz="6" w:space="0"/>
              <w:left w:val="single" w:color="CCCCCC" w:sz="6" w:space="0"/>
              <w:bottom w:val="single" w:color="000000" w:sz="6" w:space="0"/>
              <w:right w:val="single" w:color="000000" w:sz="6" w:space="0"/>
            </w:tcBorders>
            <w:shd w:val="clear" w:color="auto" w:fill="FBC768"/>
            <w:tcMar>
              <w:top w:w="30" w:type="dxa"/>
              <w:left w:w="45" w:type="dxa"/>
              <w:bottom w:w="30" w:type="dxa"/>
              <w:right w:w="45" w:type="dxa"/>
            </w:tcMar>
            <w:vAlign w:val="bottom"/>
          </w:tcPr>
          <w:p w14:paraId="2EB7C1D1">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3</w:t>
            </w:r>
          </w:p>
        </w:tc>
        <w:tc>
          <w:tcPr>
            <w:tcW w:w="0" w:type="auto"/>
            <w:tcBorders>
              <w:top w:val="single" w:color="CCCCCC" w:sz="6" w:space="0"/>
              <w:left w:val="single" w:color="CCCCCC" w:sz="6" w:space="0"/>
              <w:bottom w:val="single" w:color="000000" w:sz="6" w:space="0"/>
              <w:right w:val="single" w:color="000000" w:sz="6" w:space="0"/>
            </w:tcBorders>
            <w:shd w:val="clear" w:color="auto" w:fill="F7B76A"/>
            <w:tcMar>
              <w:top w:w="30" w:type="dxa"/>
              <w:left w:w="45" w:type="dxa"/>
              <w:bottom w:w="30" w:type="dxa"/>
              <w:right w:w="45" w:type="dxa"/>
            </w:tcMar>
            <w:vAlign w:val="bottom"/>
          </w:tcPr>
          <w:p w14:paraId="3318561B">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6</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4340EB23">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2C3F3551">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A70E5A0">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47</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8D2CC14">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82</w:t>
            </w:r>
          </w:p>
        </w:tc>
      </w:tr>
      <w:tr w14:paraId="3573D11D">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808080" w:sz="6" w:space="0"/>
              <w:bottom w:val="single" w:color="808080" w:sz="6" w:space="0"/>
              <w:right w:val="single" w:color="000000" w:sz="6" w:space="0"/>
            </w:tcBorders>
            <w:shd w:val="clear" w:color="auto" w:fill="auto"/>
            <w:tcMar>
              <w:top w:w="30" w:type="dxa"/>
              <w:left w:w="45" w:type="dxa"/>
              <w:bottom w:w="30" w:type="dxa"/>
              <w:right w:w="45" w:type="dxa"/>
            </w:tcMar>
            <w:vAlign w:val="bottom"/>
          </w:tcPr>
          <w:p w14:paraId="550A2694">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Cyclist</w:t>
            </w:r>
          </w:p>
        </w:tc>
        <w:tc>
          <w:tcPr>
            <w:tcW w:w="0" w:type="auto"/>
            <w:tcBorders>
              <w:top w:val="single" w:color="CCCCCC" w:sz="6" w:space="0"/>
              <w:left w:val="single" w:color="CCCCCC" w:sz="6" w:space="0"/>
              <w:bottom w:val="single" w:color="000000" w:sz="6" w:space="0"/>
              <w:right w:val="single" w:color="000000" w:sz="6" w:space="0"/>
            </w:tcBorders>
            <w:shd w:val="clear" w:color="auto" w:fill="FBC768"/>
            <w:tcMar>
              <w:top w:w="30" w:type="dxa"/>
              <w:left w:w="45" w:type="dxa"/>
              <w:bottom w:w="30" w:type="dxa"/>
              <w:right w:w="45" w:type="dxa"/>
            </w:tcMar>
            <w:vAlign w:val="bottom"/>
          </w:tcPr>
          <w:p w14:paraId="5E828CD8">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3</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5A8316F9">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FAC169"/>
            <w:tcMar>
              <w:top w:w="30" w:type="dxa"/>
              <w:left w:w="45" w:type="dxa"/>
              <w:bottom w:w="30" w:type="dxa"/>
              <w:right w:w="45" w:type="dxa"/>
            </w:tcMar>
            <w:vAlign w:val="bottom"/>
          </w:tcPr>
          <w:p w14:paraId="66C9BEF0">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4</w:t>
            </w:r>
          </w:p>
        </w:tc>
        <w:tc>
          <w:tcPr>
            <w:tcW w:w="0" w:type="auto"/>
            <w:tcBorders>
              <w:top w:val="single" w:color="CCCCCC" w:sz="6" w:space="0"/>
              <w:left w:val="single" w:color="CCCCCC" w:sz="6" w:space="0"/>
              <w:bottom w:val="single" w:color="000000" w:sz="6" w:space="0"/>
              <w:right w:val="single" w:color="000000" w:sz="6" w:space="0"/>
            </w:tcBorders>
            <w:shd w:val="clear" w:color="auto" w:fill="FED166"/>
            <w:tcMar>
              <w:top w:w="30" w:type="dxa"/>
              <w:left w:w="45" w:type="dxa"/>
              <w:bottom w:w="30" w:type="dxa"/>
              <w:right w:w="45" w:type="dxa"/>
            </w:tcMar>
            <w:vAlign w:val="bottom"/>
          </w:tcPr>
          <w:p w14:paraId="6681A45F">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6A888836">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706FEEE4">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20EDB4E9">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055E897">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796A014">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10</w:t>
            </w:r>
          </w:p>
        </w:tc>
      </w:tr>
      <w:tr w14:paraId="47C331AB">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808080" w:sz="6" w:space="0"/>
              <w:bottom w:val="single" w:color="808080" w:sz="6" w:space="0"/>
              <w:right w:val="single" w:color="000000" w:sz="6" w:space="0"/>
            </w:tcBorders>
            <w:shd w:val="clear" w:color="auto" w:fill="auto"/>
            <w:tcMar>
              <w:top w:w="30" w:type="dxa"/>
              <w:left w:w="45" w:type="dxa"/>
              <w:bottom w:w="30" w:type="dxa"/>
              <w:right w:w="45" w:type="dxa"/>
            </w:tcMar>
            <w:vAlign w:val="bottom"/>
          </w:tcPr>
          <w:p w14:paraId="3A644F76">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Motorcyclist</w:t>
            </w:r>
          </w:p>
        </w:tc>
        <w:tc>
          <w:tcPr>
            <w:tcW w:w="0" w:type="auto"/>
            <w:tcBorders>
              <w:top w:val="single" w:color="CCCCCC" w:sz="6" w:space="0"/>
              <w:left w:val="single" w:color="CCCCCC" w:sz="6" w:space="0"/>
              <w:bottom w:val="single" w:color="000000" w:sz="6" w:space="0"/>
              <w:right w:val="single" w:color="000000" w:sz="6" w:space="0"/>
            </w:tcBorders>
            <w:shd w:val="clear" w:color="auto" w:fill="FAC169"/>
            <w:tcMar>
              <w:top w:w="30" w:type="dxa"/>
              <w:left w:w="45" w:type="dxa"/>
              <w:bottom w:w="30" w:type="dxa"/>
              <w:right w:w="45" w:type="dxa"/>
            </w:tcMar>
            <w:vAlign w:val="bottom"/>
          </w:tcPr>
          <w:p w14:paraId="247C6B78">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4</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6E4977A5">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EF9C6E"/>
            <w:tcMar>
              <w:top w:w="30" w:type="dxa"/>
              <w:left w:w="45" w:type="dxa"/>
              <w:bottom w:w="30" w:type="dxa"/>
              <w:right w:w="45" w:type="dxa"/>
            </w:tcMar>
            <w:vAlign w:val="bottom"/>
          </w:tcPr>
          <w:p w14:paraId="3D9243D2">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11</w:t>
            </w:r>
          </w:p>
        </w:tc>
        <w:tc>
          <w:tcPr>
            <w:tcW w:w="0" w:type="auto"/>
            <w:tcBorders>
              <w:top w:val="single" w:color="CCCCCC" w:sz="6" w:space="0"/>
              <w:left w:val="single" w:color="CCCCCC" w:sz="6" w:space="0"/>
              <w:bottom w:val="single" w:color="000000" w:sz="6" w:space="0"/>
              <w:right w:val="single" w:color="000000" w:sz="6" w:space="0"/>
            </w:tcBorders>
            <w:shd w:val="clear" w:color="auto" w:fill="F7B76A"/>
            <w:tcMar>
              <w:top w:w="30" w:type="dxa"/>
              <w:left w:w="45" w:type="dxa"/>
              <w:bottom w:w="30" w:type="dxa"/>
              <w:right w:w="45" w:type="dxa"/>
            </w:tcMar>
            <w:vAlign w:val="bottom"/>
          </w:tcPr>
          <w:p w14:paraId="738487FE">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6</w:t>
            </w:r>
          </w:p>
        </w:tc>
        <w:tc>
          <w:tcPr>
            <w:tcW w:w="0" w:type="auto"/>
            <w:tcBorders>
              <w:top w:val="single" w:color="CCCCCC" w:sz="6" w:space="0"/>
              <w:left w:val="single" w:color="CCCCCC" w:sz="6" w:space="0"/>
              <w:bottom w:val="single" w:color="000000" w:sz="6" w:space="0"/>
              <w:right w:val="single" w:color="000000" w:sz="6" w:space="0"/>
            </w:tcBorders>
            <w:shd w:val="clear" w:color="auto" w:fill="E67C73"/>
            <w:tcMar>
              <w:top w:w="30" w:type="dxa"/>
              <w:left w:w="45" w:type="dxa"/>
              <w:bottom w:w="30" w:type="dxa"/>
              <w:right w:w="45" w:type="dxa"/>
            </w:tcMar>
            <w:vAlign w:val="bottom"/>
          </w:tcPr>
          <w:p w14:paraId="22C4C754">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17</w:t>
            </w:r>
          </w:p>
        </w:tc>
        <w:tc>
          <w:tcPr>
            <w:tcW w:w="0" w:type="auto"/>
            <w:tcBorders>
              <w:top w:val="single" w:color="CCCCCC" w:sz="6" w:space="0"/>
              <w:left w:val="single" w:color="CCCCCC" w:sz="6" w:space="0"/>
              <w:bottom w:val="single" w:color="000000" w:sz="6" w:space="0"/>
              <w:right w:val="single" w:color="000000" w:sz="6" w:space="0"/>
            </w:tcBorders>
            <w:shd w:val="clear" w:color="auto" w:fill="F1A26D"/>
            <w:tcMar>
              <w:top w:w="30" w:type="dxa"/>
              <w:left w:w="45" w:type="dxa"/>
              <w:bottom w:w="30" w:type="dxa"/>
              <w:right w:w="45" w:type="dxa"/>
            </w:tcMar>
            <w:vAlign w:val="bottom"/>
          </w:tcPr>
          <w:p w14:paraId="2C3E9C58">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10</w:t>
            </w:r>
          </w:p>
        </w:tc>
        <w:tc>
          <w:tcPr>
            <w:tcW w:w="0" w:type="auto"/>
            <w:tcBorders>
              <w:top w:val="single" w:color="CCCCCC" w:sz="6" w:space="0"/>
              <w:left w:val="single" w:color="CCCCCC" w:sz="6" w:space="0"/>
              <w:bottom w:val="single" w:color="000000" w:sz="6" w:space="0"/>
              <w:right w:val="single" w:color="000000" w:sz="6" w:space="0"/>
            </w:tcBorders>
            <w:shd w:val="clear" w:color="auto" w:fill="FDCC67"/>
            <w:tcMar>
              <w:top w:w="30" w:type="dxa"/>
              <w:left w:w="45" w:type="dxa"/>
              <w:bottom w:w="30" w:type="dxa"/>
              <w:right w:w="45" w:type="dxa"/>
            </w:tcMar>
            <w:vAlign w:val="bottom"/>
          </w:tcPr>
          <w:p w14:paraId="1BF21725">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612ACFE">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43</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BD11F30">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93</w:t>
            </w:r>
          </w:p>
        </w:tc>
      </w:tr>
      <w:tr w14:paraId="2BEDBA47">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808080" w:sz="6" w:space="0"/>
              <w:bottom w:val="single" w:color="808080" w:sz="6" w:space="0"/>
              <w:right w:val="single" w:color="000000" w:sz="6" w:space="0"/>
            </w:tcBorders>
            <w:shd w:val="clear" w:color="auto" w:fill="auto"/>
            <w:tcMar>
              <w:top w:w="30" w:type="dxa"/>
              <w:left w:w="45" w:type="dxa"/>
              <w:bottom w:w="30" w:type="dxa"/>
              <w:right w:w="45" w:type="dxa"/>
            </w:tcMar>
            <w:vAlign w:val="bottom"/>
          </w:tcPr>
          <w:p w14:paraId="2CEF97ED">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3-Wheeler Occupant</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0973F513">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FDCC67"/>
            <w:tcMar>
              <w:top w:w="30" w:type="dxa"/>
              <w:left w:w="45" w:type="dxa"/>
              <w:bottom w:w="30" w:type="dxa"/>
              <w:right w:w="45" w:type="dxa"/>
            </w:tcMar>
            <w:vAlign w:val="bottom"/>
          </w:tcPr>
          <w:p w14:paraId="1FB9883B">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FDCC67"/>
            <w:tcMar>
              <w:top w:w="30" w:type="dxa"/>
              <w:left w:w="45" w:type="dxa"/>
              <w:bottom w:w="30" w:type="dxa"/>
              <w:right w:w="45" w:type="dxa"/>
            </w:tcMar>
            <w:vAlign w:val="bottom"/>
          </w:tcPr>
          <w:p w14:paraId="293B1E3A">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56712C45">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FED166"/>
            <w:tcMar>
              <w:top w:w="30" w:type="dxa"/>
              <w:left w:w="45" w:type="dxa"/>
              <w:bottom w:w="30" w:type="dxa"/>
              <w:right w:w="45" w:type="dxa"/>
            </w:tcMar>
            <w:vAlign w:val="bottom"/>
          </w:tcPr>
          <w:p w14:paraId="4EC70E9A">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w:t>
            </w:r>
          </w:p>
        </w:tc>
        <w:tc>
          <w:tcPr>
            <w:tcW w:w="0" w:type="auto"/>
            <w:tcBorders>
              <w:top w:val="single" w:color="CCCCCC" w:sz="6" w:space="0"/>
              <w:left w:val="single" w:color="CCCCCC" w:sz="6" w:space="0"/>
              <w:bottom w:val="single" w:color="000000" w:sz="6" w:space="0"/>
              <w:right w:val="single" w:color="000000" w:sz="6" w:space="0"/>
            </w:tcBorders>
            <w:shd w:val="clear" w:color="auto" w:fill="FED166"/>
            <w:tcMar>
              <w:top w:w="30" w:type="dxa"/>
              <w:left w:w="45" w:type="dxa"/>
              <w:bottom w:w="30" w:type="dxa"/>
              <w:right w:w="45" w:type="dxa"/>
            </w:tcMar>
            <w:vAlign w:val="bottom"/>
          </w:tcPr>
          <w:p w14:paraId="19DF979F">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16BCB482">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EEA14B9">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577A5C8D">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8</w:t>
            </w:r>
          </w:p>
        </w:tc>
      </w:tr>
      <w:tr w14:paraId="15BBC49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0" w:type="auto"/>
            <w:tcBorders>
              <w:top w:val="single" w:color="CCCCCC" w:sz="6" w:space="0"/>
              <w:left w:val="single" w:color="808080" w:sz="6" w:space="0"/>
              <w:bottom w:val="single" w:color="808080" w:sz="6" w:space="0"/>
              <w:right w:val="single" w:color="000000" w:sz="6" w:space="0"/>
            </w:tcBorders>
            <w:shd w:val="clear" w:color="auto" w:fill="auto"/>
            <w:tcMar>
              <w:top w:w="30" w:type="dxa"/>
              <w:left w:w="45" w:type="dxa"/>
              <w:bottom w:w="30" w:type="dxa"/>
              <w:right w:w="45" w:type="dxa"/>
            </w:tcMar>
            <w:vAlign w:val="bottom"/>
          </w:tcPr>
          <w:p w14:paraId="546389A5">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Car Occupant</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5E7BBB63">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FED166"/>
            <w:tcMar>
              <w:top w:w="30" w:type="dxa"/>
              <w:left w:w="45" w:type="dxa"/>
              <w:bottom w:w="30" w:type="dxa"/>
              <w:right w:w="45" w:type="dxa"/>
            </w:tcMar>
            <w:vAlign w:val="bottom"/>
          </w:tcPr>
          <w:p w14:paraId="6642B792">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w:t>
            </w:r>
          </w:p>
        </w:tc>
        <w:tc>
          <w:tcPr>
            <w:tcW w:w="0" w:type="auto"/>
            <w:tcBorders>
              <w:top w:val="single" w:color="CCCCCC" w:sz="6" w:space="0"/>
              <w:left w:val="single" w:color="CCCCCC" w:sz="6" w:space="0"/>
              <w:bottom w:val="single" w:color="000000" w:sz="6" w:space="0"/>
              <w:right w:val="single" w:color="000000" w:sz="6" w:space="0"/>
            </w:tcBorders>
            <w:shd w:val="clear" w:color="auto" w:fill="FDCC67"/>
            <w:tcMar>
              <w:top w:w="30" w:type="dxa"/>
              <w:left w:w="45" w:type="dxa"/>
              <w:bottom w:w="30" w:type="dxa"/>
              <w:right w:w="45" w:type="dxa"/>
            </w:tcMar>
            <w:vAlign w:val="bottom"/>
          </w:tcPr>
          <w:p w14:paraId="467CF40E">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FDCC67"/>
            <w:tcMar>
              <w:top w:w="30" w:type="dxa"/>
              <w:left w:w="45" w:type="dxa"/>
              <w:bottom w:w="30" w:type="dxa"/>
              <w:right w:w="45" w:type="dxa"/>
            </w:tcMar>
            <w:vAlign w:val="bottom"/>
          </w:tcPr>
          <w:p w14:paraId="6844201E">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3CF712ED">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330F1B4D">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061002DB">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5A687BEF">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4</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1F3245F">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9</w:t>
            </w:r>
          </w:p>
        </w:tc>
      </w:tr>
      <w:tr w14:paraId="60540F2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808080" w:sz="6" w:space="0"/>
              <w:bottom w:val="single" w:color="808080" w:sz="6" w:space="0"/>
              <w:right w:val="single" w:color="000000" w:sz="6" w:space="0"/>
            </w:tcBorders>
            <w:shd w:val="clear" w:color="auto" w:fill="auto"/>
            <w:tcMar>
              <w:top w:w="30" w:type="dxa"/>
              <w:left w:w="45" w:type="dxa"/>
              <w:bottom w:w="30" w:type="dxa"/>
              <w:right w:w="45" w:type="dxa"/>
            </w:tcMar>
            <w:vAlign w:val="bottom"/>
          </w:tcPr>
          <w:p w14:paraId="53C28820">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Truck Occupant</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168C8495">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FED166"/>
            <w:tcMar>
              <w:top w:w="30" w:type="dxa"/>
              <w:left w:w="45" w:type="dxa"/>
              <w:bottom w:w="30" w:type="dxa"/>
              <w:right w:w="45" w:type="dxa"/>
            </w:tcMar>
            <w:vAlign w:val="bottom"/>
          </w:tcPr>
          <w:p w14:paraId="20D5B2ED">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w:t>
            </w:r>
          </w:p>
        </w:tc>
        <w:tc>
          <w:tcPr>
            <w:tcW w:w="0" w:type="auto"/>
            <w:tcBorders>
              <w:top w:val="single" w:color="CCCCCC" w:sz="6" w:space="0"/>
              <w:left w:val="single" w:color="CCCCCC" w:sz="6" w:space="0"/>
              <w:bottom w:val="single" w:color="000000" w:sz="6" w:space="0"/>
              <w:right w:val="single" w:color="000000" w:sz="6" w:space="0"/>
            </w:tcBorders>
            <w:shd w:val="clear" w:color="auto" w:fill="FED166"/>
            <w:tcMar>
              <w:top w:w="30" w:type="dxa"/>
              <w:left w:w="45" w:type="dxa"/>
              <w:bottom w:w="30" w:type="dxa"/>
              <w:right w:w="45" w:type="dxa"/>
            </w:tcMar>
            <w:vAlign w:val="bottom"/>
          </w:tcPr>
          <w:p w14:paraId="78BBA6EB">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1</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669712BE">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1296F066">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35CCC384">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223468B2">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CC8AC0C">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4E4ECEC0">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2</w:t>
            </w:r>
          </w:p>
        </w:tc>
      </w:tr>
      <w:tr w14:paraId="2201B43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808080" w:sz="6" w:space="0"/>
              <w:bottom w:val="single" w:color="808080" w:sz="6" w:space="0"/>
              <w:right w:val="single" w:color="000000" w:sz="6" w:space="0"/>
            </w:tcBorders>
            <w:shd w:val="clear" w:color="auto" w:fill="auto"/>
            <w:tcMar>
              <w:top w:w="30" w:type="dxa"/>
              <w:left w:w="45" w:type="dxa"/>
              <w:bottom w:w="30" w:type="dxa"/>
              <w:right w:w="45" w:type="dxa"/>
            </w:tcMar>
            <w:vAlign w:val="bottom"/>
          </w:tcPr>
          <w:p w14:paraId="2B47B628">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Other</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0EBFEE39">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245E045F">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FDCC67"/>
            <w:tcMar>
              <w:top w:w="30" w:type="dxa"/>
              <w:left w:w="45" w:type="dxa"/>
              <w:bottom w:w="30" w:type="dxa"/>
              <w:right w:w="45" w:type="dxa"/>
            </w:tcMar>
            <w:vAlign w:val="bottom"/>
          </w:tcPr>
          <w:p w14:paraId="01ECD491">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02B10C0B">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10729E37">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1F90E3E5">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7552CE95">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19AD5B3D">
            <w:pPr>
              <w:keepNext w:val="0"/>
              <w:keepLines w:val="0"/>
              <w:widowControl/>
              <w:suppressLineNumbers w:val="0"/>
              <w:bidi w:val="0"/>
              <w:jc w:val="center"/>
              <w:textAlignment w:val="bottom"/>
              <w:rPr>
                <w:rFonts w:hint="default" w:ascii="Calibri" w:hAnsi="Calibri" w:cs="Calibri"/>
                <w:b w:val="0"/>
                <w:bCs w:val="0"/>
                <w:sz w:val="20"/>
                <w:szCs w:val="20"/>
              </w:rPr>
            </w:pPr>
            <w:r>
              <w:rPr>
                <w:rFonts w:hint="default" w:ascii="Calibri" w:hAnsi="Calibri" w:eastAsia="SimSun" w:cs="Calibri"/>
                <w:b w:val="0"/>
                <w:bCs w:val="0"/>
                <w:kern w:val="0"/>
                <w:sz w:val="20"/>
                <w:szCs w:val="20"/>
                <w:lang w:val="en-US" w:eastAsia="zh-CN" w:bidi="ar"/>
              </w:rPr>
              <w:t>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451539B1">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2</w:t>
            </w:r>
          </w:p>
        </w:tc>
      </w:tr>
      <w:tr w14:paraId="03C1CCD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808080" w:sz="6" w:space="0"/>
              <w:bottom w:val="single" w:color="808080" w:sz="6" w:space="0"/>
              <w:right w:val="single" w:color="000000" w:sz="6" w:space="0"/>
            </w:tcBorders>
            <w:shd w:val="clear" w:color="auto" w:fill="auto"/>
            <w:tcMar>
              <w:top w:w="30" w:type="dxa"/>
              <w:left w:w="45" w:type="dxa"/>
              <w:bottom w:w="30" w:type="dxa"/>
              <w:right w:w="45" w:type="dxa"/>
            </w:tcMar>
            <w:vAlign w:val="bottom"/>
          </w:tcPr>
          <w:p w14:paraId="041F4EED">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Total</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4E1DE495">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17</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F2358FA">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6</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BA19388">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36</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CD4A6DB">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12</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143D846E">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24</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398EA89">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11</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D85D084">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BC22F54">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98</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A9A4BB1">
            <w:pPr>
              <w:keepNext w:val="0"/>
              <w:keepLines w:val="0"/>
              <w:widowControl/>
              <w:suppressLineNumbers w:val="0"/>
              <w:bidi w:val="0"/>
              <w:jc w:val="center"/>
              <w:textAlignment w:val="bottom"/>
              <w:rPr>
                <w:rFonts w:hint="default" w:ascii="Calibri" w:hAnsi="Calibri" w:cs="Calibri"/>
                <w:b/>
                <w:bCs/>
                <w:sz w:val="20"/>
                <w:szCs w:val="20"/>
              </w:rPr>
            </w:pPr>
            <w:r>
              <w:rPr>
                <w:rFonts w:hint="default" w:ascii="Calibri" w:hAnsi="Calibri" w:eastAsia="SimSun" w:cs="Calibri"/>
                <w:b/>
                <w:bCs/>
                <w:kern w:val="0"/>
                <w:sz w:val="20"/>
                <w:szCs w:val="20"/>
                <w:lang w:val="en-US" w:eastAsia="zh-CN" w:bidi="ar"/>
              </w:rPr>
              <w:t>206</w:t>
            </w:r>
          </w:p>
        </w:tc>
      </w:tr>
    </w:tbl>
    <w:p w14:paraId="45384887">
      <w:pPr>
        <w:pStyle w:val="13"/>
      </w:pPr>
      <w:r>
        <w:t xml:space="preserve">Table </w:t>
      </w:r>
      <w:r>
        <w:fldChar w:fldCharType="begin"/>
      </w:r>
      <w:r>
        <w:instrText xml:space="preserve"> SEQ Table \* ARABIC </w:instrText>
      </w:r>
      <w:r>
        <w:fldChar w:fldCharType="separate"/>
      </w:r>
      <w:r>
        <w:t>2</w:t>
      </w:r>
      <w:r>
        <w:fldChar w:fldCharType="end"/>
      </w:r>
      <w:bookmarkStart w:id="64" w:name="_Toc20500"/>
      <w:bookmarkStart w:id="65" w:name="_Toc26002"/>
      <w:r>
        <w:t>: Who-hit-whom matrix</w:t>
      </w:r>
      <w:bookmarkEnd w:id="64"/>
      <w:bookmarkEnd w:id="65"/>
    </w:p>
    <w:p w14:paraId="4DE77860">
      <w:pPr>
        <w:jc w:val="both"/>
      </w:pPr>
      <w:r>
        <w:t>Note: Other includes cycle rickshaws, converted rickshaws and hand carts</w:t>
      </w:r>
    </w:p>
    <w:p w14:paraId="276356A3">
      <w:pPr>
        <w:jc w:val="both"/>
      </w:pPr>
      <w:r>
        <w:t xml:space="preserve">Among all fatal road crashes where the impacting vehicle was known, pedestrians and motorcyclists were found to be the most vulnerable category of road users. They were often hit by trucks and tractors. Hit-and-run crashes dominate both the categories of cases where the impacting vehicle was not known for </w:t>
      </w:r>
      <w:r>
        <w:rPr>
          <w:rFonts w:hint="default"/>
          <w:lang w:val="en-IN"/>
        </w:rPr>
        <w:t>47</w:t>
      </w:r>
      <w:r>
        <w:t xml:space="preserve"> cases in case of pedestrians and </w:t>
      </w:r>
      <w:r>
        <w:rPr>
          <w:rFonts w:hint="default"/>
          <w:lang w:val="en-IN"/>
        </w:rPr>
        <w:t>43</w:t>
      </w:r>
      <w:r>
        <w:t xml:space="preserve"> in case of motorcyclists.</w:t>
      </w:r>
    </w:p>
    <w:p w14:paraId="39DEEE3D"/>
    <w:p w14:paraId="6269C68D"/>
    <w:p w14:paraId="25C0D91D">
      <w:r>
        <w:br w:type="page"/>
      </w:r>
    </w:p>
    <w:p w14:paraId="17F0A3A2">
      <w:pPr>
        <w:pStyle w:val="3"/>
        <w:numPr>
          <w:ilvl w:val="1"/>
          <w:numId w:val="5"/>
        </w:numPr>
        <w:jc w:val="both"/>
      </w:pPr>
      <w:bookmarkStart w:id="66" w:name="_ge5h816sxlwv" w:colFirst="0" w:colLast="0"/>
      <w:bookmarkEnd w:id="66"/>
      <w:bookmarkStart w:id="67" w:name="_Toc19928"/>
      <w:r>
        <w:t>: Hit-and-runs in fatal road crashes</w:t>
      </w:r>
      <w:bookmarkEnd w:id="67"/>
    </w:p>
    <w:p w14:paraId="3EB7A1BB">
      <w:pPr>
        <w:pStyle w:val="4"/>
        <w:numPr>
          <w:ilvl w:val="2"/>
          <w:numId w:val="9"/>
        </w:numPr>
        <w:jc w:val="both"/>
      </w:pPr>
      <w:bookmarkStart w:id="68" w:name="_xvxvq0t6f161" w:colFirst="0" w:colLast="0"/>
      <w:bookmarkEnd w:id="68"/>
      <w:bookmarkStart w:id="69" w:name="_Toc1979"/>
      <w:r>
        <w:t>: Percentage of hit-and-run and non-hit-and-run cases</w:t>
      </w:r>
      <w:bookmarkEnd w:id="69"/>
    </w:p>
    <w:p w14:paraId="109F8DA6">
      <w:pPr>
        <w:keepNext/>
        <w:jc w:val="center"/>
      </w:pPr>
      <w:r>
        <w:rPr>
          <w:rFonts w:ascii="SimSun" w:hAnsi="SimSun" w:eastAsia="SimSun" w:cs="SimSun"/>
          <w:sz w:val="24"/>
          <w:szCs w:val="24"/>
        </w:rPr>
        <w:drawing>
          <wp:inline distT="0" distB="0" distL="114300" distR="114300">
            <wp:extent cx="4840605" cy="2993390"/>
            <wp:effectExtent l="0" t="0" r="17145" b="16510"/>
            <wp:docPr id="5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descr="IMG_256"/>
                    <pic:cNvPicPr>
                      <a:picLocks noChangeAspect="1"/>
                    </pic:cNvPicPr>
                  </pic:nvPicPr>
                  <pic:blipFill>
                    <a:blip r:embed="rId35"/>
                    <a:stretch>
                      <a:fillRect/>
                    </a:stretch>
                  </pic:blipFill>
                  <pic:spPr>
                    <a:xfrm>
                      <a:off x="0" y="0"/>
                      <a:ext cx="4840605" cy="2993390"/>
                    </a:xfrm>
                    <a:prstGeom prst="rect">
                      <a:avLst/>
                    </a:prstGeom>
                    <a:noFill/>
                    <a:ln w="9525">
                      <a:noFill/>
                    </a:ln>
                  </pic:spPr>
                </pic:pic>
              </a:graphicData>
            </a:graphic>
          </wp:inline>
        </w:drawing>
      </w:r>
    </w:p>
    <w:p w14:paraId="694558E3">
      <w:pPr>
        <w:pStyle w:val="13"/>
        <w:jc w:val="center"/>
      </w:pPr>
      <w:r>
        <w:t xml:space="preserve">Figure </w:t>
      </w:r>
      <w:r>
        <w:fldChar w:fldCharType="begin"/>
      </w:r>
      <w:r>
        <w:instrText xml:space="preserve"> SEQ Figure \* ARABIC </w:instrText>
      </w:r>
      <w:r>
        <w:fldChar w:fldCharType="separate"/>
      </w:r>
      <w:r>
        <w:t>9</w:t>
      </w:r>
      <w:r>
        <w:fldChar w:fldCharType="end"/>
      </w:r>
      <w:bookmarkStart w:id="70" w:name="_Toc28355"/>
      <w:bookmarkStart w:id="71" w:name="_Toc21860"/>
      <w:r>
        <w:t>: Percentage of hit-and-run and non-hit-and-run cases</w:t>
      </w:r>
      <w:bookmarkEnd w:id="70"/>
      <w:bookmarkEnd w:id="71"/>
    </w:p>
    <w:p w14:paraId="20002B6E">
      <w:pPr>
        <w:jc w:val="both"/>
      </w:pPr>
      <w:bookmarkStart w:id="72" w:name="_ib3i06atgtm2" w:colFirst="0" w:colLast="0"/>
      <w:bookmarkEnd w:id="72"/>
      <w:r>
        <w:t xml:space="preserve">Overall, </w:t>
      </w:r>
      <w:r>
        <w:rPr>
          <w:rFonts w:hint="default"/>
          <w:lang w:val="en-IN"/>
        </w:rPr>
        <w:t>two</w:t>
      </w:r>
      <w:r>
        <w:t xml:space="preserve"> out of </w:t>
      </w:r>
      <w:r>
        <w:rPr>
          <w:rFonts w:hint="default"/>
          <w:lang w:val="en-IN"/>
        </w:rPr>
        <w:t>three</w:t>
      </w:r>
      <w:r>
        <w:t xml:space="preserve"> crashes are hit-and-run cases. The high rate of hit-and-run cases is indicative of non-reporting of accused vehicles as well as non-reporting of crashes by the public.</w:t>
      </w:r>
    </w:p>
    <w:p w14:paraId="1D8D228B">
      <w:pPr>
        <w:pStyle w:val="4"/>
        <w:numPr>
          <w:ilvl w:val="2"/>
          <w:numId w:val="9"/>
        </w:numPr>
        <w:jc w:val="both"/>
      </w:pPr>
      <w:bookmarkStart w:id="73" w:name="_Toc23310"/>
      <w:r>
        <w:t>: Hit-and-run Road user types</w:t>
      </w:r>
      <w:bookmarkEnd w:id="73"/>
    </w:p>
    <w:p w14:paraId="25BC59AB">
      <w:pPr>
        <w:keepNext/>
        <w:jc w:val="center"/>
      </w:pPr>
      <w:r>
        <w:rPr>
          <w:rFonts w:ascii="SimSun" w:hAnsi="SimSun" w:eastAsia="SimSun" w:cs="SimSun"/>
          <w:sz w:val="24"/>
          <w:szCs w:val="24"/>
        </w:rPr>
        <w:drawing>
          <wp:inline distT="0" distB="0" distL="114300" distR="114300">
            <wp:extent cx="4458970" cy="2757805"/>
            <wp:effectExtent l="0" t="0" r="17780" b="4445"/>
            <wp:docPr id="55"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 descr="IMG_256"/>
                    <pic:cNvPicPr>
                      <a:picLocks noChangeAspect="1"/>
                    </pic:cNvPicPr>
                  </pic:nvPicPr>
                  <pic:blipFill>
                    <a:blip r:embed="rId36"/>
                    <a:stretch>
                      <a:fillRect/>
                    </a:stretch>
                  </pic:blipFill>
                  <pic:spPr>
                    <a:xfrm>
                      <a:off x="0" y="0"/>
                      <a:ext cx="4458970" cy="2757805"/>
                    </a:xfrm>
                    <a:prstGeom prst="rect">
                      <a:avLst/>
                    </a:prstGeom>
                    <a:noFill/>
                    <a:ln w="9525">
                      <a:noFill/>
                    </a:ln>
                  </pic:spPr>
                </pic:pic>
              </a:graphicData>
            </a:graphic>
          </wp:inline>
        </w:drawing>
      </w:r>
    </w:p>
    <w:p w14:paraId="58B1973C">
      <w:pPr>
        <w:pStyle w:val="13"/>
        <w:jc w:val="center"/>
      </w:pPr>
      <w:r>
        <w:t xml:space="preserve">Figure </w:t>
      </w:r>
      <w:r>
        <w:fldChar w:fldCharType="begin"/>
      </w:r>
      <w:r>
        <w:instrText xml:space="preserve"> SEQ Figure \* ARABIC </w:instrText>
      </w:r>
      <w:r>
        <w:fldChar w:fldCharType="separate"/>
      </w:r>
      <w:r>
        <w:t>10</w:t>
      </w:r>
      <w:r>
        <w:fldChar w:fldCharType="end"/>
      </w:r>
      <w:bookmarkStart w:id="74" w:name="_Toc26187"/>
      <w:bookmarkStart w:id="75" w:name="_Toc31774"/>
      <w:r>
        <w:t>: Hit-and-run Road user types</w:t>
      </w:r>
      <w:bookmarkEnd w:id="74"/>
      <w:bookmarkEnd w:id="75"/>
    </w:p>
    <w:p w14:paraId="50F1ABAC">
      <w:pPr>
        <w:pStyle w:val="3"/>
        <w:numPr>
          <w:ilvl w:val="1"/>
          <w:numId w:val="5"/>
        </w:numPr>
      </w:pPr>
      <w:bookmarkStart w:id="76" w:name="_rkexynvyarsg" w:colFirst="0" w:colLast="0"/>
      <w:bookmarkEnd w:id="76"/>
      <w:bookmarkStart w:id="77" w:name="_Toc11340"/>
      <w:r>
        <w:t>: Road Crash Heatmaps</w:t>
      </w:r>
      <w:bookmarkEnd w:id="77"/>
    </w:p>
    <w:p w14:paraId="6253C41E">
      <w:pPr>
        <w:pStyle w:val="4"/>
        <w:numPr>
          <w:ilvl w:val="2"/>
          <w:numId w:val="10"/>
        </w:numPr>
      </w:pPr>
      <w:bookmarkStart w:id="78" w:name="_ex9sk6nkohv0" w:colFirst="0" w:colLast="0"/>
      <w:bookmarkEnd w:id="78"/>
      <w:bookmarkStart w:id="79" w:name="_Toc11358"/>
      <w:r>
        <w:t>: Heatmap of all road crash deaths</w:t>
      </w:r>
      <w:bookmarkEnd w:id="79"/>
    </w:p>
    <w:p w14:paraId="07C0D542">
      <w:pPr>
        <w:keepNext/>
        <w:jc w:val="center"/>
      </w:pPr>
      <w:r>
        <w:drawing>
          <wp:inline distT="0" distB="0" distL="114300" distR="114300">
            <wp:extent cx="4546600" cy="3215005"/>
            <wp:effectExtent l="0" t="0" r="6350" b="4445"/>
            <wp:docPr id="56" name="Picture 56" descr="South_Total_Fat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outh_Total_Fatality"/>
                    <pic:cNvPicPr>
                      <a:picLocks noChangeAspect="1"/>
                    </pic:cNvPicPr>
                  </pic:nvPicPr>
                  <pic:blipFill>
                    <a:blip r:embed="rId37"/>
                    <a:stretch>
                      <a:fillRect/>
                    </a:stretch>
                  </pic:blipFill>
                  <pic:spPr>
                    <a:xfrm>
                      <a:off x="0" y="0"/>
                      <a:ext cx="4546600" cy="3215005"/>
                    </a:xfrm>
                    <a:prstGeom prst="rect">
                      <a:avLst/>
                    </a:prstGeom>
                  </pic:spPr>
                </pic:pic>
              </a:graphicData>
            </a:graphic>
          </wp:inline>
        </w:drawing>
      </w:r>
    </w:p>
    <w:p w14:paraId="2FECDED8">
      <w:pPr>
        <w:pStyle w:val="13"/>
        <w:jc w:val="center"/>
      </w:pPr>
      <w:r>
        <w:t xml:space="preserve">Figure </w:t>
      </w:r>
      <w:r>
        <w:fldChar w:fldCharType="begin"/>
      </w:r>
      <w:r>
        <w:instrText xml:space="preserve"> SEQ Figure \* ARABIC </w:instrText>
      </w:r>
      <w:r>
        <w:fldChar w:fldCharType="separate"/>
      </w:r>
      <w:r>
        <w:t>11</w:t>
      </w:r>
      <w:r>
        <w:fldChar w:fldCharType="end"/>
      </w:r>
      <w:bookmarkStart w:id="80" w:name="_Toc7017"/>
      <w:bookmarkStart w:id="81" w:name="_Toc21424"/>
      <w:r>
        <w:t xml:space="preserve">: Heatmap of all road crash deaths in </w:t>
      </w:r>
      <w:r>
        <w:rPr>
          <w:rFonts w:hint="default"/>
          <w:lang w:val="en-IN"/>
        </w:rPr>
        <w:t xml:space="preserve">South </w:t>
      </w:r>
      <w:r>
        <w:t>district</w:t>
      </w:r>
      <w:bookmarkEnd w:id="80"/>
      <w:bookmarkEnd w:id="81"/>
    </w:p>
    <w:p w14:paraId="1E1151EF">
      <w:pPr>
        <w:pStyle w:val="4"/>
        <w:numPr>
          <w:ilvl w:val="2"/>
          <w:numId w:val="10"/>
        </w:numPr>
      </w:pPr>
      <w:bookmarkStart w:id="82" w:name="_u45jpia6eboo" w:colFirst="0" w:colLast="0"/>
      <w:bookmarkEnd w:id="82"/>
      <w:bookmarkStart w:id="83" w:name="_Toc4213"/>
      <w:r>
        <w:t>: Heatmap of all pedestrian deaths</w:t>
      </w:r>
      <w:bookmarkEnd w:id="83"/>
    </w:p>
    <w:p w14:paraId="73301D51">
      <w:pPr>
        <w:keepNext/>
        <w:jc w:val="center"/>
        <w:rPr>
          <w:rFonts w:hint="default"/>
          <w:lang w:val="en-IN"/>
        </w:rPr>
      </w:pPr>
      <w:r>
        <w:rPr>
          <w:rFonts w:hint="default"/>
          <w:lang w:val="en-IN"/>
        </w:rPr>
        <w:drawing>
          <wp:inline distT="0" distB="0" distL="114300" distR="114300">
            <wp:extent cx="4605020" cy="3256280"/>
            <wp:effectExtent l="0" t="0" r="5080" b="1270"/>
            <wp:docPr id="59" name="Picture 59" descr="South_Pedestrian_Fat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outh_Pedestrian_Fatality"/>
                    <pic:cNvPicPr>
                      <a:picLocks noChangeAspect="1"/>
                    </pic:cNvPicPr>
                  </pic:nvPicPr>
                  <pic:blipFill>
                    <a:blip r:embed="rId38"/>
                    <a:stretch>
                      <a:fillRect/>
                    </a:stretch>
                  </pic:blipFill>
                  <pic:spPr>
                    <a:xfrm>
                      <a:off x="0" y="0"/>
                      <a:ext cx="4605020" cy="3256280"/>
                    </a:xfrm>
                    <a:prstGeom prst="rect">
                      <a:avLst/>
                    </a:prstGeom>
                  </pic:spPr>
                </pic:pic>
              </a:graphicData>
            </a:graphic>
          </wp:inline>
        </w:drawing>
      </w:r>
    </w:p>
    <w:p w14:paraId="3019BF09">
      <w:pPr>
        <w:pStyle w:val="13"/>
        <w:jc w:val="center"/>
      </w:pPr>
      <w:r>
        <w:t xml:space="preserve">Figure </w:t>
      </w:r>
      <w:r>
        <w:fldChar w:fldCharType="begin"/>
      </w:r>
      <w:r>
        <w:instrText xml:space="preserve"> SEQ Figure \* ARABIC </w:instrText>
      </w:r>
      <w:r>
        <w:fldChar w:fldCharType="separate"/>
      </w:r>
      <w:r>
        <w:t>12</w:t>
      </w:r>
      <w:r>
        <w:fldChar w:fldCharType="end"/>
      </w:r>
      <w:bookmarkStart w:id="84" w:name="_Toc12869"/>
      <w:bookmarkStart w:id="85" w:name="_Toc18756"/>
      <w:r>
        <w:t xml:space="preserve">: Heatmap of all pedestrian deaths due to road crashes in </w:t>
      </w:r>
      <w:r>
        <w:rPr>
          <w:rFonts w:hint="default"/>
          <w:lang w:val="en-IN"/>
        </w:rPr>
        <w:t xml:space="preserve">South </w:t>
      </w:r>
      <w:r>
        <w:t>District</w:t>
      </w:r>
      <w:bookmarkEnd w:id="84"/>
      <w:bookmarkEnd w:id="85"/>
    </w:p>
    <w:p w14:paraId="20C3313D">
      <w:pPr>
        <w:pStyle w:val="4"/>
        <w:numPr>
          <w:ilvl w:val="2"/>
          <w:numId w:val="10"/>
        </w:numPr>
      </w:pPr>
      <w:bookmarkStart w:id="86" w:name="_qijt8gkd4d30" w:colFirst="0" w:colLast="0"/>
      <w:bookmarkEnd w:id="86"/>
      <w:bookmarkStart w:id="87" w:name="_Toc14396"/>
      <w:r>
        <w:t>: Heatmap of all motorcycle (rider + pillion) related deaths</w:t>
      </w:r>
      <w:bookmarkEnd w:id="87"/>
    </w:p>
    <w:p w14:paraId="22CF7378">
      <w:pPr>
        <w:keepNext/>
        <w:jc w:val="center"/>
        <w:rPr>
          <w:rFonts w:hint="default"/>
          <w:lang w:val="en-IN"/>
        </w:rPr>
      </w:pPr>
      <w:r>
        <w:rPr>
          <w:rFonts w:hint="default"/>
          <w:lang w:val="en-IN"/>
        </w:rPr>
        <w:drawing>
          <wp:inline distT="0" distB="0" distL="114300" distR="114300">
            <wp:extent cx="4676140" cy="3307715"/>
            <wp:effectExtent l="0" t="0" r="10160" b="6985"/>
            <wp:docPr id="62" name="Picture 62" descr="South_MTW_Fat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outh_MTW_Fatality"/>
                    <pic:cNvPicPr>
                      <a:picLocks noChangeAspect="1"/>
                    </pic:cNvPicPr>
                  </pic:nvPicPr>
                  <pic:blipFill>
                    <a:blip r:embed="rId39"/>
                    <a:stretch>
                      <a:fillRect/>
                    </a:stretch>
                  </pic:blipFill>
                  <pic:spPr>
                    <a:xfrm>
                      <a:off x="0" y="0"/>
                      <a:ext cx="4676140" cy="3307715"/>
                    </a:xfrm>
                    <a:prstGeom prst="rect">
                      <a:avLst/>
                    </a:prstGeom>
                  </pic:spPr>
                </pic:pic>
              </a:graphicData>
            </a:graphic>
          </wp:inline>
        </w:drawing>
      </w:r>
    </w:p>
    <w:p w14:paraId="77A2A741">
      <w:pPr>
        <w:pStyle w:val="13"/>
        <w:jc w:val="center"/>
      </w:pPr>
      <w:r>
        <w:t xml:space="preserve">Figure </w:t>
      </w:r>
      <w:r>
        <w:fldChar w:fldCharType="begin"/>
      </w:r>
      <w:r>
        <w:instrText xml:space="preserve"> SEQ Figure \* ARABIC </w:instrText>
      </w:r>
      <w:r>
        <w:fldChar w:fldCharType="separate"/>
      </w:r>
      <w:r>
        <w:t>13</w:t>
      </w:r>
      <w:r>
        <w:fldChar w:fldCharType="end"/>
      </w:r>
      <w:bookmarkStart w:id="88" w:name="_Toc30287"/>
      <w:bookmarkStart w:id="89" w:name="_Toc29840"/>
      <w:r>
        <w:t xml:space="preserve">: Heatmap of all motorcycle related deaths due to road crashes in </w:t>
      </w:r>
      <w:r>
        <w:rPr>
          <w:rFonts w:hint="default"/>
          <w:lang w:val="en-IN"/>
        </w:rPr>
        <w:t xml:space="preserve">South </w:t>
      </w:r>
      <w:r>
        <w:t>District</w:t>
      </w:r>
      <w:bookmarkEnd w:id="88"/>
      <w:bookmarkEnd w:id="89"/>
    </w:p>
    <w:p w14:paraId="136026B5">
      <w:pPr>
        <w:rPr>
          <w:b/>
        </w:rPr>
      </w:pPr>
    </w:p>
    <w:p w14:paraId="6AB9AD24">
      <w:pPr>
        <w:rPr>
          <w:b/>
        </w:rPr>
      </w:pPr>
    </w:p>
    <w:p w14:paraId="2BB58349">
      <w:bookmarkStart w:id="90" w:name="_uobzwbh1vhqd" w:colFirst="0" w:colLast="0"/>
      <w:bookmarkEnd w:id="90"/>
      <w:bookmarkStart w:id="91" w:name="_xqarx1fi89ol" w:colFirst="0" w:colLast="0"/>
      <w:bookmarkEnd w:id="91"/>
      <w:bookmarkStart w:id="92" w:name="_yp2jtvibthr" w:colFirst="0" w:colLast="0"/>
      <w:bookmarkEnd w:id="92"/>
      <w:bookmarkStart w:id="93" w:name="_dpciumx209ub" w:colFirst="0" w:colLast="0"/>
      <w:bookmarkEnd w:id="93"/>
      <w:r>
        <w:br w:type="page"/>
      </w:r>
    </w:p>
    <w:p w14:paraId="0108AC64">
      <w:pPr>
        <w:pStyle w:val="3"/>
        <w:numPr>
          <w:ilvl w:val="1"/>
          <w:numId w:val="5"/>
        </w:numPr>
      </w:pPr>
      <w:bookmarkStart w:id="94" w:name="_13n2p01v4beb" w:colFirst="0" w:colLast="0"/>
      <w:bookmarkEnd w:id="94"/>
      <w:bookmarkStart w:id="95" w:name="_Toc496"/>
      <w:r>
        <w:t>: High Risk Locations</w:t>
      </w:r>
      <w:bookmarkEnd w:id="95"/>
    </w:p>
    <w:p w14:paraId="44CA1613">
      <w:pPr>
        <w:pStyle w:val="4"/>
        <w:numPr>
          <w:ilvl w:val="2"/>
          <w:numId w:val="11"/>
        </w:numPr>
      </w:pPr>
      <w:bookmarkStart w:id="96" w:name="_vm2lmkbegsox" w:colFirst="0" w:colLast="0"/>
      <w:bookmarkEnd w:id="96"/>
      <w:bookmarkStart w:id="97" w:name="_Toc27182"/>
      <w:r>
        <w:t>: List of high-risk locations</w:t>
      </w:r>
      <w:bookmarkEnd w:id="97"/>
    </w:p>
    <w:p w14:paraId="17BDB504">
      <w:pPr>
        <w:jc w:val="both"/>
        <w:rPr>
          <w:b/>
        </w:rPr>
      </w:pPr>
      <w:r>
        <w:t xml:space="preserve">The following is a list of high-risk locations in the </w:t>
      </w:r>
      <w:r>
        <w:rPr>
          <w:lang w:val="en-IN"/>
        </w:rPr>
        <w:t>South</w:t>
      </w:r>
      <w:r>
        <w:t xml:space="preserve"> district which includes the number of fatal crashes, hit-and-run crashes, and deaths occurred during these crashes in years 2019, 2021 and 2022. </w:t>
      </w:r>
    </w:p>
    <w:tbl>
      <w:tblPr>
        <w:tblStyle w:val="29"/>
        <w:tblW w:w="942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3075"/>
        <w:gridCol w:w="2070"/>
        <w:gridCol w:w="2145"/>
        <w:gridCol w:w="2130"/>
      </w:tblGrid>
      <w:tr w14:paraId="19CDBA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65" w:hRule="atLeast"/>
          <w:jc w:val="center"/>
        </w:trPr>
        <w:tc>
          <w:tcPr>
            <w:tcW w:w="3075"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bottom"/>
          </w:tcPr>
          <w:p w14:paraId="63D61EC9">
            <w:pPr>
              <w:widowControl w:val="0"/>
              <w:jc w:val="center"/>
              <w:rPr>
                <w:b/>
                <w:bCs/>
              </w:rPr>
            </w:pPr>
            <w:r>
              <w:rPr>
                <w:b/>
              </w:rPr>
              <w:t>High Risk Location</w:t>
            </w:r>
          </w:p>
        </w:tc>
        <w:tc>
          <w:tcPr>
            <w:tcW w:w="2070"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bottom"/>
          </w:tcPr>
          <w:p w14:paraId="2867F809">
            <w:pPr>
              <w:widowControl w:val="0"/>
              <w:jc w:val="center"/>
              <w:rPr>
                <w:b/>
                <w:bCs/>
              </w:rPr>
            </w:pPr>
            <w:r>
              <w:rPr>
                <w:b/>
              </w:rPr>
              <w:t>Total fatal crashes</w:t>
            </w:r>
          </w:p>
        </w:tc>
        <w:tc>
          <w:tcPr>
            <w:tcW w:w="2145"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bottom"/>
          </w:tcPr>
          <w:p w14:paraId="37A34424">
            <w:pPr>
              <w:widowControl w:val="0"/>
              <w:jc w:val="center"/>
              <w:rPr>
                <w:b/>
                <w:bCs/>
              </w:rPr>
            </w:pPr>
            <w:r>
              <w:rPr>
                <w:b/>
              </w:rPr>
              <w:t>Total hit and run fatal crashes</w:t>
            </w:r>
          </w:p>
        </w:tc>
        <w:tc>
          <w:tcPr>
            <w:tcW w:w="2130"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bottom"/>
          </w:tcPr>
          <w:p w14:paraId="0D79EEE0">
            <w:pPr>
              <w:widowControl w:val="0"/>
              <w:jc w:val="center"/>
              <w:rPr>
                <w:b/>
                <w:bCs/>
              </w:rPr>
            </w:pPr>
            <w:r>
              <w:rPr>
                <w:b/>
              </w:rPr>
              <w:t>Total persons killed</w:t>
            </w:r>
          </w:p>
        </w:tc>
      </w:tr>
      <w:tr w14:paraId="13D128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3075"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center"/>
          </w:tcPr>
          <w:p w14:paraId="0466704B">
            <w:pPr>
              <w:widowControl w:val="0"/>
              <w:rPr>
                <w:rFonts w:hint="default"/>
                <w:lang w:val="en-IN"/>
              </w:rPr>
            </w:pPr>
            <w:r>
              <w:rPr>
                <w:rFonts w:hint="default"/>
                <w:lang w:val="en-IN"/>
              </w:rPr>
              <w:t>Lado Sarai Intersection</w:t>
            </w:r>
          </w:p>
        </w:tc>
        <w:tc>
          <w:tcPr>
            <w:tcW w:w="2070"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center"/>
          </w:tcPr>
          <w:p w14:paraId="68EEA73D">
            <w:pPr>
              <w:widowControl w:val="0"/>
              <w:jc w:val="center"/>
              <w:rPr>
                <w:rFonts w:hint="default"/>
                <w:lang w:val="en-IN"/>
              </w:rPr>
            </w:pPr>
            <w:r>
              <w:rPr>
                <w:rFonts w:hint="default"/>
                <w:lang w:val="en-IN"/>
              </w:rPr>
              <w:t>7</w:t>
            </w:r>
          </w:p>
        </w:tc>
        <w:tc>
          <w:tcPr>
            <w:tcW w:w="2145"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center"/>
          </w:tcPr>
          <w:p w14:paraId="2692BFA1">
            <w:pPr>
              <w:widowControl w:val="0"/>
              <w:jc w:val="center"/>
              <w:rPr>
                <w:rFonts w:hint="default"/>
                <w:lang w:val="en-IN"/>
              </w:rPr>
            </w:pPr>
            <w:r>
              <w:rPr>
                <w:rFonts w:hint="default"/>
                <w:lang w:val="en-IN"/>
              </w:rPr>
              <w:t>5</w:t>
            </w:r>
          </w:p>
        </w:tc>
        <w:tc>
          <w:tcPr>
            <w:tcW w:w="2130"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center"/>
          </w:tcPr>
          <w:p w14:paraId="66CE4F9D">
            <w:pPr>
              <w:widowControl w:val="0"/>
              <w:jc w:val="center"/>
              <w:rPr>
                <w:rFonts w:hint="default"/>
                <w:lang w:val="en-IN"/>
              </w:rPr>
            </w:pPr>
            <w:r>
              <w:rPr>
                <w:rFonts w:hint="default"/>
                <w:lang w:val="en-IN"/>
              </w:rPr>
              <w:t>7</w:t>
            </w:r>
          </w:p>
        </w:tc>
      </w:tr>
      <w:tr w14:paraId="529D0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65" w:hRule="atLeast"/>
          <w:jc w:val="center"/>
        </w:trPr>
        <w:tc>
          <w:tcPr>
            <w:tcW w:w="3075"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5A1925D6">
            <w:pPr>
              <w:widowControl w:val="0"/>
              <w:rPr>
                <w:rFonts w:hint="default"/>
                <w:lang w:val="en-IN"/>
              </w:rPr>
            </w:pPr>
            <w:r>
              <w:rPr>
                <w:rFonts w:hint="default"/>
                <w:lang w:val="en-IN"/>
              </w:rPr>
              <w:t>DAV Vasant Kunj</w:t>
            </w:r>
          </w:p>
        </w:tc>
        <w:tc>
          <w:tcPr>
            <w:tcW w:w="2070"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11CD5923">
            <w:pPr>
              <w:widowControl w:val="0"/>
              <w:jc w:val="center"/>
              <w:rPr>
                <w:rFonts w:hint="default"/>
                <w:lang w:val="en-IN"/>
              </w:rPr>
            </w:pPr>
            <w:r>
              <w:rPr>
                <w:rFonts w:hint="default"/>
                <w:lang w:val="en-IN"/>
              </w:rPr>
              <w:t>3</w:t>
            </w:r>
          </w:p>
        </w:tc>
        <w:tc>
          <w:tcPr>
            <w:tcW w:w="2145"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0DE157C1">
            <w:pPr>
              <w:widowControl w:val="0"/>
              <w:jc w:val="center"/>
              <w:rPr>
                <w:rFonts w:hint="default"/>
                <w:lang w:val="en-IN"/>
              </w:rPr>
            </w:pPr>
            <w:r>
              <w:rPr>
                <w:rFonts w:hint="default"/>
                <w:lang w:val="en-IN"/>
              </w:rPr>
              <w:t>1</w:t>
            </w:r>
          </w:p>
        </w:tc>
        <w:tc>
          <w:tcPr>
            <w:tcW w:w="2130"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18F037E5">
            <w:pPr>
              <w:widowControl w:val="0"/>
              <w:jc w:val="center"/>
              <w:rPr>
                <w:rFonts w:hint="default"/>
                <w:lang w:val="en-IN"/>
              </w:rPr>
            </w:pPr>
            <w:r>
              <w:rPr>
                <w:rFonts w:hint="default"/>
                <w:lang w:val="en-IN"/>
              </w:rPr>
              <w:t>3</w:t>
            </w:r>
          </w:p>
        </w:tc>
      </w:tr>
    </w:tbl>
    <w:p w14:paraId="58D6E1CE">
      <w:pPr>
        <w:pStyle w:val="13"/>
      </w:pPr>
      <w:r>
        <w:t xml:space="preserve">Table </w:t>
      </w:r>
      <w:r>
        <w:fldChar w:fldCharType="begin"/>
      </w:r>
      <w:r>
        <w:instrText xml:space="preserve"> SEQ Table \* ARABIC </w:instrText>
      </w:r>
      <w:r>
        <w:fldChar w:fldCharType="separate"/>
      </w:r>
      <w:r>
        <w:t>3</w:t>
      </w:r>
      <w:r>
        <w:fldChar w:fldCharType="end"/>
      </w:r>
      <w:bookmarkStart w:id="98" w:name="_Toc15632"/>
      <w:bookmarkStart w:id="99" w:name="_Toc16116"/>
      <w:r>
        <w:t>: List of high-risk locations</w:t>
      </w:r>
      <w:bookmarkEnd w:id="98"/>
      <w:bookmarkEnd w:id="99"/>
    </w:p>
    <w:p w14:paraId="658A8872">
      <w:pPr>
        <w:pStyle w:val="4"/>
        <w:numPr>
          <w:ilvl w:val="2"/>
          <w:numId w:val="11"/>
        </w:numPr>
      </w:pPr>
      <w:bookmarkStart w:id="100" w:name="_7zrwwsjb5way" w:colFirst="0" w:colLast="0"/>
      <w:bookmarkEnd w:id="100"/>
      <w:bookmarkStart w:id="101" w:name="_Toc2069"/>
      <w:r>
        <w:t>: Map of all high-risk locations</w:t>
      </w:r>
      <w:bookmarkEnd w:id="101"/>
    </w:p>
    <w:p w14:paraId="59AD94AA">
      <w:pPr>
        <w:keepNext/>
        <w:jc w:val="center"/>
        <w:rPr>
          <w:rFonts w:hint="default"/>
          <w:lang w:val="en-IN"/>
        </w:rPr>
      </w:pPr>
      <w:r>
        <w:rPr>
          <w:rFonts w:hint="default"/>
          <w:lang w:val="en-IN"/>
        </w:rPr>
        <w:drawing>
          <wp:inline distT="0" distB="0" distL="114300" distR="114300">
            <wp:extent cx="5739765" cy="4059555"/>
            <wp:effectExtent l="0" t="0" r="13335" b="17145"/>
            <wp:docPr id="63" name="Picture 63" descr="South_HighRi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outh_HighRisk"/>
                    <pic:cNvPicPr>
                      <a:picLocks noChangeAspect="1"/>
                    </pic:cNvPicPr>
                  </pic:nvPicPr>
                  <pic:blipFill>
                    <a:blip r:embed="rId40"/>
                    <a:stretch>
                      <a:fillRect/>
                    </a:stretch>
                  </pic:blipFill>
                  <pic:spPr>
                    <a:xfrm>
                      <a:off x="0" y="0"/>
                      <a:ext cx="5739765" cy="4059555"/>
                    </a:xfrm>
                    <a:prstGeom prst="rect">
                      <a:avLst/>
                    </a:prstGeom>
                  </pic:spPr>
                </pic:pic>
              </a:graphicData>
            </a:graphic>
          </wp:inline>
        </w:drawing>
      </w:r>
    </w:p>
    <w:p w14:paraId="0CF2E416">
      <w:pPr>
        <w:pStyle w:val="13"/>
        <w:jc w:val="center"/>
      </w:pPr>
      <w:r>
        <w:t xml:space="preserve">Figure </w:t>
      </w:r>
      <w:r>
        <w:fldChar w:fldCharType="begin"/>
      </w:r>
      <w:r>
        <w:instrText xml:space="preserve"> SEQ Figure \* ARABIC </w:instrText>
      </w:r>
      <w:r>
        <w:fldChar w:fldCharType="separate"/>
      </w:r>
      <w:r>
        <w:t>14</w:t>
      </w:r>
      <w:r>
        <w:fldChar w:fldCharType="end"/>
      </w:r>
      <w:bookmarkStart w:id="102" w:name="_Toc24671"/>
      <w:bookmarkStart w:id="103" w:name="_Toc6662"/>
      <w:r>
        <w:t xml:space="preserve">: Map of all high-risk locations intervened in </w:t>
      </w:r>
      <w:r>
        <w:rPr>
          <w:rFonts w:hint="default"/>
          <w:lang w:val="en-IN"/>
        </w:rPr>
        <w:t xml:space="preserve">South </w:t>
      </w:r>
      <w:r>
        <w:t>District</w:t>
      </w:r>
      <w:bookmarkEnd w:id="102"/>
      <w:bookmarkEnd w:id="103"/>
    </w:p>
    <w:p w14:paraId="41CB9075">
      <w:pPr>
        <w:jc w:val="center"/>
        <w:rPr>
          <w:b/>
        </w:rPr>
      </w:pPr>
    </w:p>
    <w:p w14:paraId="187351CA"/>
    <w:p w14:paraId="64DE9DCC">
      <w:pPr>
        <w:pStyle w:val="4"/>
        <w:numPr>
          <w:ilvl w:val="2"/>
          <w:numId w:val="11"/>
        </w:numPr>
      </w:pPr>
      <w:bookmarkStart w:id="104" w:name="_oiuyxo1c2ouo" w:colFirst="0" w:colLast="0"/>
      <w:bookmarkEnd w:id="104"/>
      <w:bookmarkStart w:id="105" w:name="_Toc30313"/>
      <w:r>
        <w:t>: High risk corridors</w:t>
      </w:r>
      <w:bookmarkEnd w:id="105"/>
    </w:p>
    <w:p w14:paraId="2A2CACA7">
      <w:pPr>
        <w:keepNext/>
        <w:jc w:val="center"/>
      </w:pPr>
      <w:r>
        <w:rPr>
          <w:rFonts w:ascii="SimSun" w:hAnsi="SimSun" w:eastAsia="SimSun" w:cs="SimSun"/>
          <w:sz w:val="24"/>
          <w:szCs w:val="24"/>
        </w:rPr>
        <w:drawing>
          <wp:inline distT="0" distB="0" distL="114300" distR="114300">
            <wp:extent cx="5330190" cy="3295650"/>
            <wp:effectExtent l="0" t="0" r="3810" b="0"/>
            <wp:docPr id="6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descr="IMG_256"/>
                    <pic:cNvPicPr>
                      <a:picLocks noChangeAspect="1"/>
                    </pic:cNvPicPr>
                  </pic:nvPicPr>
                  <pic:blipFill>
                    <a:blip r:embed="rId41"/>
                    <a:stretch>
                      <a:fillRect/>
                    </a:stretch>
                  </pic:blipFill>
                  <pic:spPr>
                    <a:xfrm>
                      <a:off x="0" y="0"/>
                      <a:ext cx="5330190" cy="3295650"/>
                    </a:xfrm>
                    <a:prstGeom prst="rect">
                      <a:avLst/>
                    </a:prstGeom>
                    <a:noFill/>
                    <a:ln w="9525">
                      <a:noFill/>
                    </a:ln>
                  </pic:spPr>
                </pic:pic>
              </a:graphicData>
            </a:graphic>
          </wp:inline>
        </w:drawing>
      </w:r>
    </w:p>
    <w:p w14:paraId="53F7AB00">
      <w:pPr>
        <w:pStyle w:val="13"/>
        <w:jc w:val="center"/>
      </w:pPr>
      <w:r>
        <w:t xml:space="preserve">Figure </w:t>
      </w:r>
      <w:r>
        <w:fldChar w:fldCharType="begin"/>
      </w:r>
      <w:r>
        <w:instrText xml:space="preserve"> SEQ Figure \* ARABIC </w:instrText>
      </w:r>
      <w:r>
        <w:fldChar w:fldCharType="separate"/>
      </w:r>
      <w:r>
        <w:t>15</w:t>
      </w:r>
      <w:r>
        <w:fldChar w:fldCharType="end"/>
      </w:r>
      <w:bookmarkStart w:id="106" w:name="_Toc2443"/>
      <w:bookmarkStart w:id="107" w:name="_Toc20686"/>
      <w:r>
        <w:rPr>
          <w:rFonts w:hint="default"/>
          <w:lang w:val="en-IN"/>
        </w:rPr>
        <w:t xml:space="preserve">: </w:t>
      </w:r>
      <w:r>
        <w:t xml:space="preserve"> Vulnerable Road users on corridors</w:t>
      </w:r>
      <w:bookmarkEnd w:id="106"/>
      <w:bookmarkEnd w:id="107"/>
    </w:p>
    <w:p w14:paraId="0803E04C">
      <w:pPr>
        <w:keepNext/>
        <w:jc w:val="center"/>
      </w:pPr>
      <w:r>
        <w:rPr>
          <w:rFonts w:ascii="SimSun" w:hAnsi="SimSun" w:eastAsia="SimSun" w:cs="SimSun"/>
          <w:sz w:val="24"/>
          <w:szCs w:val="24"/>
        </w:rPr>
        <w:drawing>
          <wp:inline distT="0" distB="0" distL="114300" distR="114300">
            <wp:extent cx="5269230" cy="3258185"/>
            <wp:effectExtent l="0" t="0" r="7620" b="18415"/>
            <wp:docPr id="6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 descr="IMG_256"/>
                    <pic:cNvPicPr>
                      <a:picLocks noChangeAspect="1"/>
                    </pic:cNvPicPr>
                  </pic:nvPicPr>
                  <pic:blipFill>
                    <a:blip r:embed="rId42"/>
                    <a:stretch>
                      <a:fillRect/>
                    </a:stretch>
                  </pic:blipFill>
                  <pic:spPr>
                    <a:xfrm>
                      <a:off x="0" y="0"/>
                      <a:ext cx="5269230" cy="3258185"/>
                    </a:xfrm>
                    <a:prstGeom prst="rect">
                      <a:avLst/>
                    </a:prstGeom>
                    <a:noFill/>
                    <a:ln w="9525">
                      <a:noFill/>
                    </a:ln>
                  </pic:spPr>
                </pic:pic>
              </a:graphicData>
            </a:graphic>
          </wp:inline>
        </w:drawing>
      </w:r>
    </w:p>
    <w:p w14:paraId="5797DF5A">
      <w:pPr>
        <w:pStyle w:val="13"/>
        <w:jc w:val="center"/>
      </w:pPr>
      <w:r>
        <w:t xml:space="preserve">Figure </w:t>
      </w:r>
      <w:r>
        <w:fldChar w:fldCharType="begin"/>
      </w:r>
      <w:r>
        <w:instrText xml:space="preserve"> SEQ Figure \* ARABIC </w:instrText>
      </w:r>
      <w:r>
        <w:fldChar w:fldCharType="separate"/>
      </w:r>
      <w:r>
        <w:t>16</w:t>
      </w:r>
      <w:r>
        <w:fldChar w:fldCharType="end"/>
      </w:r>
      <w:bookmarkStart w:id="108" w:name="_Toc16427"/>
      <w:bookmarkStart w:id="109" w:name="_Toc2908"/>
      <w:r>
        <w:t>: Vulnerable Road users’ death per km</w:t>
      </w:r>
      <w:bookmarkEnd w:id="108"/>
      <w:bookmarkEnd w:id="109"/>
    </w:p>
    <w:p w14:paraId="3971AFDF">
      <w:pPr>
        <w:rPr>
          <w:b/>
        </w:rPr>
      </w:pPr>
    </w:p>
    <w:p w14:paraId="19D4A812">
      <w:pPr>
        <w:rPr>
          <w:b/>
        </w:rPr>
      </w:pPr>
      <w:bookmarkStart w:id="110" w:name="_9pkufackvske" w:colFirst="0" w:colLast="0"/>
      <w:bookmarkEnd w:id="110"/>
      <w:r>
        <w:rPr>
          <w:b/>
        </w:rPr>
        <w:br w:type="page"/>
      </w:r>
    </w:p>
    <w:p w14:paraId="01297782">
      <w:pPr>
        <w:pStyle w:val="2"/>
        <w:numPr>
          <w:ilvl w:val="0"/>
          <w:numId w:val="4"/>
        </w:numPr>
        <w:rPr>
          <w:b/>
          <w:bCs/>
          <w:sz w:val="44"/>
          <w:szCs w:val="44"/>
        </w:rPr>
      </w:pPr>
      <w:bookmarkStart w:id="111" w:name="_dzif7ug8sgfo" w:colFirst="0" w:colLast="0"/>
      <w:bookmarkEnd w:id="111"/>
      <w:bookmarkStart w:id="112" w:name="_Toc12160"/>
      <w:r>
        <w:rPr>
          <w:b/>
          <w:bCs/>
          <w:sz w:val="44"/>
          <w:szCs w:val="44"/>
        </w:rPr>
        <w:t>: Data to Action</w:t>
      </w:r>
      <w:bookmarkEnd w:id="112"/>
    </w:p>
    <w:p w14:paraId="2EDA6642">
      <w:pPr>
        <w:pStyle w:val="3"/>
        <w:numPr>
          <w:ilvl w:val="1"/>
          <w:numId w:val="12"/>
        </w:numPr>
      </w:pPr>
      <w:bookmarkStart w:id="113" w:name="_5ytuxgewwiim" w:colFirst="0" w:colLast="0"/>
      <w:bookmarkEnd w:id="113"/>
      <w:bookmarkStart w:id="114" w:name="_Toc9071"/>
      <w:r>
        <w:t xml:space="preserve">: </w:t>
      </w:r>
      <w:r>
        <w:rPr>
          <w:rFonts w:hint="default"/>
          <w:lang w:val="en-IN"/>
        </w:rPr>
        <w:t>LADO SARAI intersection</w:t>
      </w:r>
      <w:bookmarkEnd w:id="114"/>
    </w:p>
    <w:p w14:paraId="0B91B604">
      <w:pPr>
        <w:pStyle w:val="4"/>
        <w:numPr>
          <w:ilvl w:val="0"/>
          <w:numId w:val="13"/>
        </w:numPr>
      </w:pPr>
      <w:bookmarkStart w:id="115" w:name="_ix8xkyw0pxrf" w:colFirst="0" w:colLast="0"/>
      <w:bookmarkEnd w:id="115"/>
      <w:bookmarkStart w:id="116" w:name="_Toc10168"/>
      <w:r>
        <w:t>: General Description of the site</w:t>
      </w:r>
      <w:bookmarkEnd w:id="116"/>
    </w:p>
    <w:p w14:paraId="27310811">
      <w:pPr>
        <w:pStyle w:val="18"/>
        <w:keepNext w:val="0"/>
        <w:keepLines w:val="0"/>
        <w:widowControl/>
        <w:suppressLineNumbers w:val="0"/>
        <w:bidi w:val="0"/>
        <w:spacing w:before="120" w:beforeAutospacing="0" w:after="0" w:afterAutospacing="0" w:line="16" w:lineRule="atLeast"/>
        <w:rPr>
          <w:rFonts w:hint="default" w:ascii="Trebuchet MS" w:hAnsi="Trebuchet MS" w:cs="Trebuchet MS" w:eastAsiaTheme="minorEastAsia"/>
          <w:b w:val="0"/>
          <w:bCs w:val="0"/>
          <w:sz w:val="20"/>
          <w:szCs w:val="20"/>
        </w:rPr>
      </w:pPr>
      <w:r>
        <w:rPr>
          <w:rFonts w:hint="default" w:ascii="Trebuchet MS" w:hAnsi="Trebuchet MS" w:cs="Trebuchet MS" w:eastAsiaTheme="minorEastAsia"/>
          <w:b w:val="0"/>
          <w:bCs w:val="0"/>
          <w:sz w:val="20"/>
          <w:szCs w:val="20"/>
          <w:lang w:val="en-IN"/>
        </w:rPr>
        <w:t>Lado Sarai Intersection</w:t>
      </w:r>
      <w:r>
        <w:rPr>
          <w:rFonts w:hint="default" w:ascii="Trebuchet MS" w:hAnsi="Trebuchet MS" w:cs="Trebuchet MS" w:eastAsiaTheme="minorEastAsia"/>
          <w:b w:val="0"/>
          <w:bCs w:val="0"/>
          <w:sz w:val="20"/>
          <w:szCs w:val="20"/>
        </w:rPr>
        <w:t xml:space="preserve"> (Latitude:</w:t>
      </w:r>
      <w:r>
        <w:rPr>
          <w:rFonts w:hint="default" w:ascii="Trebuchet MS" w:hAnsi="Trebuchet MS" w:cs="Trebuchet MS" w:eastAsiaTheme="minorEastAsia"/>
          <w:b w:val="0"/>
          <w:bCs w:val="0"/>
          <w:i w:val="0"/>
          <w:iCs w:val="0"/>
          <w:color w:val="000000"/>
          <w:sz w:val="20"/>
          <w:szCs w:val="20"/>
          <w:u w:val="none"/>
          <w:vertAlign w:val="baseline"/>
        </w:rPr>
        <w:t>28°</w:t>
      </w:r>
      <w:r>
        <w:rPr>
          <w:rFonts w:hint="default" w:ascii="Trebuchet MS" w:hAnsi="Trebuchet MS" w:cs="Trebuchet MS" w:eastAsiaTheme="minorEastAsia"/>
          <w:b w:val="0"/>
          <w:bCs w:val="0"/>
          <w:i w:val="0"/>
          <w:iCs w:val="0"/>
          <w:color w:val="000000"/>
          <w:sz w:val="20"/>
          <w:szCs w:val="20"/>
          <w:u w:val="none"/>
          <w:vertAlign w:val="baseline"/>
          <w:lang w:val="en-IN"/>
        </w:rPr>
        <w:t>31</w:t>
      </w:r>
      <w:r>
        <w:rPr>
          <w:rFonts w:hint="default" w:ascii="Trebuchet MS" w:hAnsi="Trebuchet MS" w:cs="Trebuchet MS" w:eastAsiaTheme="minorEastAsia"/>
          <w:b w:val="0"/>
          <w:bCs w:val="0"/>
          <w:i w:val="0"/>
          <w:iCs w:val="0"/>
          <w:color w:val="000000"/>
          <w:sz w:val="20"/>
          <w:szCs w:val="20"/>
          <w:u w:val="none"/>
          <w:vertAlign w:val="baseline"/>
        </w:rPr>
        <w:t>'</w:t>
      </w:r>
      <w:r>
        <w:rPr>
          <w:rFonts w:hint="default" w:ascii="Trebuchet MS" w:hAnsi="Trebuchet MS" w:cs="Trebuchet MS" w:eastAsiaTheme="minorEastAsia"/>
          <w:b w:val="0"/>
          <w:bCs w:val="0"/>
          <w:i w:val="0"/>
          <w:iCs w:val="0"/>
          <w:color w:val="000000"/>
          <w:sz w:val="20"/>
          <w:szCs w:val="20"/>
          <w:u w:val="none"/>
          <w:vertAlign w:val="baseline"/>
          <w:lang w:val="en-IN"/>
        </w:rPr>
        <w:t>24</w:t>
      </w:r>
      <w:r>
        <w:rPr>
          <w:rFonts w:hint="default" w:ascii="Trebuchet MS" w:hAnsi="Trebuchet MS" w:cs="Trebuchet MS" w:eastAsiaTheme="minorEastAsia"/>
          <w:b w:val="0"/>
          <w:bCs w:val="0"/>
          <w:i w:val="0"/>
          <w:iCs w:val="0"/>
          <w:color w:val="000000"/>
          <w:sz w:val="20"/>
          <w:szCs w:val="20"/>
          <w:u w:val="none"/>
          <w:vertAlign w:val="baseline"/>
        </w:rPr>
        <w:t>.</w:t>
      </w:r>
      <w:r>
        <w:rPr>
          <w:rFonts w:hint="default" w:ascii="Trebuchet MS" w:hAnsi="Trebuchet MS" w:cs="Trebuchet MS" w:eastAsiaTheme="minorEastAsia"/>
          <w:b w:val="0"/>
          <w:bCs w:val="0"/>
          <w:i w:val="0"/>
          <w:iCs w:val="0"/>
          <w:color w:val="000000"/>
          <w:sz w:val="20"/>
          <w:szCs w:val="20"/>
          <w:u w:val="none"/>
          <w:vertAlign w:val="baseline"/>
          <w:lang w:val="en-IN"/>
        </w:rPr>
        <w:t>39</w:t>
      </w:r>
      <w:r>
        <w:rPr>
          <w:rFonts w:hint="default" w:ascii="Trebuchet MS" w:hAnsi="Trebuchet MS" w:cs="Trebuchet MS" w:eastAsiaTheme="minorEastAsia"/>
          <w:b w:val="0"/>
          <w:bCs w:val="0"/>
          <w:i w:val="0"/>
          <w:iCs w:val="0"/>
          <w:color w:val="000000"/>
          <w:sz w:val="20"/>
          <w:szCs w:val="20"/>
          <w:u w:val="none"/>
          <w:vertAlign w:val="baseline"/>
        </w:rPr>
        <w:t>"N, </w:t>
      </w:r>
      <w:r>
        <w:rPr>
          <w:rFonts w:hint="default" w:ascii="Trebuchet MS" w:hAnsi="Trebuchet MS" w:cs="Trebuchet MS" w:eastAsiaTheme="minorEastAsia"/>
          <w:b w:val="0"/>
          <w:bCs w:val="0"/>
          <w:i w:val="0"/>
          <w:iCs w:val="0"/>
          <w:color w:val="000000"/>
          <w:sz w:val="20"/>
          <w:szCs w:val="20"/>
          <w:u w:val="none"/>
          <w:vertAlign w:val="baseline"/>
          <w:lang w:val="en-IN"/>
        </w:rPr>
        <w:t xml:space="preserve">Longitude: </w:t>
      </w:r>
      <w:r>
        <w:rPr>
          <w:rFonts w:hint="default" w:ascii="Trebuchet MS" w:hAnsi="Trebuchet MS" w:cs="Trebuchet MS" w:eastAsiaTheme="minorEastAsia"/>
          <w:b w:val="0"/>
          <w:bCs w:val="0"/>
          <w:i w:val="0"/>
          <w:iCs w:val="0"/>
          <w:color w:val="000000"/>
          <w:sz w:val="20"/>
          <w:szCs w:val="20"/>
          <w:u w:val="none"/>
          <w:vertAlign w:val="baseline"/>
        </w:rPr>
        <w:t>77°1</w:t>
      </w:r>
      <w:r>
        <w:rPr>
          <w:rFonts w:hint="default" w:ascii="Trebuchet MS" w:hAnsi="Trebuchet MS" w:cs="Trebuchet MS" w:eastAsiaTheme="minorEastAsia"/>
          <w:b w:val="0"/>
          <w:bCs w:val="0"/>
          <w:i w:val="0"/>
          <w:iCs w:val="0"/>
          <w:color w:val="000000"/>
          <w:sz w:val="20"/>
          <w:szCs w:val="20"/>
          <w:u w:val="none"/>
          <w:vertAlign w:val="baseline"/>
          <w:lang w:val="en-IN"/>
        </w:rPr>
        <w:t>1</w:t>
      </w:r>
      <w:r>
        <w:rPr>
          <w:rFonts w:hint="default" w:ascii="Trebuchet MS" w:hAnsi="Trebuchet MS" w:cs="Trebuchet MS" w:eastAsiaTheme="minorEastAsia"/>
          <w:b w:val="0"/>
          <w:bCs w:val="0"/>
          <w:i w:val="0"/>
          <w:iCs w:val="0"/>
          <w:color w:val="000000"/>
          <w:sz w:val="20"/>
          <w:szCs w:val="20"/>
          <w:u w:val="none"/>
          <w:vertAlign w:val="baseline"/>
        </w:rPr>
        <w:t>'</w:t>
      </w:r>
      <w:r>
        <w:rPr>
          <w:rFonts w:hint="default" w:ascii="Trebuchet MS" w:hAnsi="Trebuchet MS" w:cs="Trebuchet MS" w:eastAsiaTheme="minorEastAsia"/>
          <w:b w:val="0"/>
          <w:bCs w:val="0"/>
          <w:i w:val="0"/>
          <w:iCs w:val="0"/>
          <w:color w:val="000000"/>
          <w:sz w:val="20"/>
          <w:szCs w:val="20"/>
          <w:u w:val="none"/>
          <w:vertAlign w:val="baseline"/>
          <w:lang w:val="en-IN"/>
        </w:rPr>
        <w:t>24</w:t>
      </w:r>
      <w:r>
        <w:rPr>
          <w:rFonts w:hint="default" w:ascii="Trebuchet MS" w:hAnsi="Trebuchet MS" w:cs="Trebuchet MS" w:eastAsiaTheme="minorEastAsia"/>
          <w:b w:val="0"/>
          <w:bCs w:val="0"/>
          <w:i w:val="0"/>
          <w:iCs w:val="0"/>
          <w:color w:val="000000"/>
          <w:sz w:val="20"/>
          <w:szCs w:val="20"/>
          <w:u w:val="none"/>
          <w:vertAlign w:val="baseline"/>
        </w:rPr>
        <w:t>.</w:t>
      </w:r>
      <w:r>
        <w:rPr>
          <w:rFonts w:hint="default" w:ascii="Trebuchet MS" w:hAnsi="Trebuchet MS" w:cs="Trebuchet MS" w:eastAsiaTheme="minorEastAsia"/>
          <w:b w:val="0"/>
          <w:bCs w:val="0"/>
          <w:i w:val="0"/>
          <w:iCs w:val="0"/>
          <w:color w:val="000000"/>
          <w:sz w:val="20"/>
          <w:szCs w:val="20"/>
          <w:u w:val="none"/>
          <w:vertAlign w:val="baseline"/>
          <w:lang w:val="en-IN"/>
        </w:rPr>
        <w:t>44</w:t>
      </w:r>
      <w:r>
        <w:rPr>
          <w:rFonts w:hint="default" w:ascii="Trebuchet MS" w:hAnsi="Trebuchet MS" w:cs="Trebuchet MS" w:eastAsiaTheme="minorEastAsia"/>
          <w:b w:val="0"/>
          <w:bCs w:val="0"/>
          <w:i w:val="0"/>
          <w:iCs w:val="0"/>
          <w:color w:val="000000"/>
          <w:sz w:val="20"/>
          <w:szCs w:val="20"/>
          <w:u w:val="none"/>
          <w:vertAlign w:val="baseline"/>
        </w:rPr>
        <w:t>"E</w:t>
      </w:r>
      <w:r>
        <w:rPr>
          <w:rFonts w:hint="default" w:ascii="Trebuchet MS" w:hAnsi="Trebuchet MS" w:cs="Trebuchet MS" w:eastAsiaTheme="minorEastAsia"/>
          <w:b w:val="0"/>
          <w:bCs w:val="0"/>
          <w:sz w:val="20"/>
          <w:szCs w:val="20"/>
        </w:rPr>
        <w:t xml:space="preserve">). It is a </w:t>
      </w:r>
      <w:r>
        <w:rPr>
          <w:rFonts w:hint="default" w:ascii="Trebuchet MS" w:hAnsi="Trebuchet MS" w:cs="Trebuchet MS" w:eastAsiaTheme="minorEastAsia"/>
          <w:b w:val="0"/>
          <w:bCs w:val="0"/>
          <w:sz w:val="20"/>
          <w:szCs w:val="20"/>
          <w:lang w:val="en-IN"/>
        </w:rPr>
        <w:t>T-intersection</w:t>
      </w:r>
      <w:r>
        <w:rPr>
          <w:rFonts w:hint="default" w:ascii="Trebuchet MS" w:hAnsi="Trebuchet MS" w:cs="Trebuchet MS" w:eastAsiaTheme="minorEastAsia"/>
          <w:b w:val="0"/>
          <w:bCs w:val="0"/>
          <w:sz w:val="20"/>
          <w:szCs w:val="20"/>
        </w:rPr>
        <w:t xml:space="preserve"> which is signalised. The intersecting road names are</w:t>
      </w:r>
      <w:r>
        <w:rPr>
          <w:rFonts w:hint="default" w:ascii="Trebuchet MS" w:hAnsi="Trebuchet MS" w:cs="Trebuchet MS" w:eastAsiaTheme="minorEastAsia"/>
          <w:b w:val="0"/>
          <w:bCs w:val="0"/>
          <w:sz w:val="20"/>
          <w:szCs w:val="20"/>
          <w:lang w:val="en-IN"/>
        </w:rPr>
        <w:t xml:space="preserve"> Mehrauli-Badarpur Road</w:t>
      </w:r>
      <w:r>
        <w:rPr>
          <w:rFonts w:hint="default" w:ascii="Trebuchet MS" w:hAnsi="Trebuchet MS" w:cs="Trebuchet MS" w:eastAsiaTheme="minorEastAsia"/>
          <w:b w:val="0"/>
          <w:bCs w:val="0"/>
          <w:i w:val="0"/>
          <w:iCs w:val="0"/>
          <w:color w:val="000000"/>
          <w:sz w:val="20"/>
          <w:szCs w:val="20"/>
          <w:u w:val="none"/>
          <w:vertAlign w:val="baseline"/>
        </w:rPr>
        <w:t xml:space="preserve"> (</w:t>
      </w:r>
      <w:r>
        <w:rPr>
          <w:rFonts w:hint="default" w:ascii="Trebuchet MS" w:hAnsi="Trebuchet MS" w:cs="Trebuchet MS" w:eastAsiaTheme="minorEastAsia"/>
          <w:b w:val="0"/>
          <w:bCs w:val="0"/>
          <w:i w:val="0"/>
          <w:iCs w:val="0"/>
          <w:color w:val="000000"/>
          <w:sz w:val="20"/>
          <w:szCs w:val="20"/>
          <w:u w:val="none"/>
          <w:vertAlign w:val="baseline"/>
          <w:lang w:val="en-IN"/>
        </w:rPr>
        <w:t>Sub-</w:t>
      </w:r>
      <w:r>
        <w:rPr>
          <w:rFonts w:hint="default" w:ascii="Trebuchet MS" w:hAnsi="Trebuchet MS" w:cs="Trebuchet MS" w:eastAsiaTheme="minorEastAsia"/>
          <w:b w:val="0"/>
          <w:bCs w:val="0"/>
          <w:i w:val="0"/>
          <w:iCs w:val="0"/>
          <w:color w:val="000000"/>
          <w:sz w:val="20"/>
          <w:szCs w:val="20"/>
          <w:u w:val="none"/>
          <w:vertAlign w:val="baseline"/>
        </w:rPr>
        <w:t>Arterial Road)</w:t>
      </w:r>
      <w:r>
        <w:rPr>
          <w:rFonts w:hint="default" w:ascii="Trebuchet MS" w:hAnsi="Trebuchet MS" w:cs="Trebuchet MS" w:eastAsiaTheme="minorEastAsia"/>
          <w:b w:val="0"/>
          <w:bCs w:val="0"/>
          <w:i w:val="0"/>
          <w:iCs w:val="0"/>
          <w:color w:val="000000"/>
          <w:sz w:val="20"/>
          <w:szCs w:val="20"/>
          <w:u w:val="none"/>
          <w:vertAlign w:val="baseline"/>
          <w:lang w:val="en-IN"/>
        </w:rPr>
        <w:t xml:space="preserve"> and Anuwat Marg</w:t>
      </w:r>
      <w:r>
        <w:rPr>
          <w:rFonts w:hint="default" w:ascii="Trebuchet MS" w:hAnsi="Trebuchet MS" w:cs="Trebuchet MS" w:eastAsiaTheme="minorEastAsia"/>
          <w:b w:val="0"/>
          <w:bCs w:val="0"/>
          <w:i w:val="0"/>
          <w:iCs w:val="0"/>
          <w:color w:val="000000"/>
          <w:sz w:val="20"/>
          <w:szCs w:val="20"/>
          <w:u w:val="none"/>
          <w:vertAlign w:val="baseline"/>
        </w:rPr>
        <w:t xml:space="preserve"> (Collector Road)</w:t>
      </w:r>
      <w:r>
        <w:rPr>
          <w:rFonts w:hint="default" w:ascii="Trebuchet MS" w:hAnsi="Trebuchet MS" w:cs="Trebuchet MS" w:eastAsiaTheme="minorEastAsia"/>
          <w:b w:val="0"/>
          <w:bCs w:val="0"/>
          <w:i w:val="0"/>
          <w:iCs w:val="0"/>
          <w:color w:val="000000"/>
          <w:sz w:val="20"/>
          <w:szCs w:val="20"/>
          <w:u w:val="none"/>
          <w:vertAlign w:val="baseline"/>
          <w:lang w:val="en-IN"/>
        </w:rPr>
        <w:t>.</w:t>
      </w:r>
    </w:p>
    <w:p w14:paraId="5C64BEF0">
      <w:pPr>
        <w:jc w:val="center"/>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5001895" cy="2704465"/>
            <wp:effectExtent l="0" t="0" r="8255" b="635"/>
            <wp:docPr id="5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IMG_256"/>
                    <pic:cNvPicPr>
                      <a:picLocks noChangeAspect="1"/>
                    </pic:cNvPicPr>
                  </pic:nvPicPr>
                  <pic:blipFill>
                    <a:blip r:embed="rId43"/>
                    <a:stretch>
                      <a:fillRect/>
                    </a:stretch>
                  </pic:blipFill>
                  <pic:spPr>
                    <a:xfrm>
                      <a:off x="0" y="0"/>
                      <a:ext cx="5001895" cy="2704465"/>
                    </a:xfrm>
                    <a:prstGeom prst="rect">
                      <a:avLst/>
                    </a:prstGeom>
                    <a:noFill/>
                    <a:ln w="9525">
                      <a:noFill/>
                    </a:ln>
                  </pic:spPr>
                </pic:pic>
              </a:graphicData>
            </a:graphic>
          </wp:inline>
        </w:drawing>
      </w:r>
    </w:p>
    <w:p w14:paraId="2529ABDE">
      <w:pPr>
        <w:pStyle w:val="13"/>
        <w:jc w:val="center"/>
        <w:rPr>
          <w:rFonts w:ascii="SimSun" w:hAnsi="SimSun" w:eastAsia="SimSun" w:cs="SimSun"/>
          <w:b w:val="0"/>
          <w:bCs w:val="0"/>
          <w:sz w:val="24"/>
          <w:szCs w:val="24"/>
        </w:rPr>
      </w:pPr>
      <w:r>
        <w:t xml:space="preserve">Figure </w:t>
      </w:r>
      <w:r>
        <w:fldChar w:fldCharType="begin"/>
      </w:r>
      <w:r>
        <w:instrText xml:space="preserve"> SEQ Figure \* ARABIC </w:instrText>
      </w:r>
      <w:r>
        <w:fldChar w:fldCharType="separate"/>
      </w:r>
      <w:r>
        <w:t>17</w:t>
      </w:r>
      <w:r>
        <w:fldChar w:fldCharType="end"/>
      </w:r>
      <w:bookmarkStart w:id="117" w:name="_Toc19447"/>
      <w:bookmarkStart w:id="118" w:name="_Toc2870"/>
      <w:r>
        <w:rPr>
          <w:rFonts w:hint="default"/>
          <w:lang w:val="en-IN"/>
        </w:rPr>
        <w:t>: Lado Sarai Intersection Intersection satellite image</w:t>
      </w:r>
      <w:bookmarkEnd w:id="117"/>
      <w:bookmarkEnd w:id="118"/>
    </w:p>
    <w:p w14:paraId="1FFDD1EF">
      <w:pPr>
        <w:pStyle w:val="4"/>
        <w:numPr>
          <w:ilvl w:val="0"/>
          <w:numId w:val="13"/>
        </w:numPr>
      </w:pPr>
      <w:bookmarkStart w:id="119" w:name="_t7cu3adboov5" w:colFirst="0" w:colLast="0"/>
      <w:bookmarkEnd w:id="119"/>
      <w:bookmarkStart w:id="120" w:name="_Toc398"/>
      <w:r>
        <w:t>: Existing Land Use</w:t>
      </w:r>
      <w:bookmarkEnd w:id="120"/>
    </w:p>
    <w:p w14:paraId="22676BCF">
      <w:pPr>
        <w:jc w:val="center"/>
        <w:rPr>
          <w:rFonts w:hint="default"/>
          <w:b/>
          <w:lang w:val="en-IN"/>
        </w:rPr>
      </w:pPr>
      <w:r>
        <w:drawing>
          <wp:inline distT="0" distB="0" distL="114300" distR="114300">
            <wp:extent cx="4516120" cy="2731770"/>
            <wp:effectExtent l="0" t="0" r="17780" b="1143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4"/>
                    <a:stretch>
                      <a:fillRect/>
                    </a:stretch>
                  </pic:blipFill>
                  <pic:spPr>
                    <a:xfrm>
                      <a:off x="0" y="0"/>
                      <a:ext cx="4516120" cy="2731770"/>
                    </a:xfrm>
                    <a:prstGeom prst="rect">
                      <a:avLst/>
                    </a:prstGeom>
                    <a:noFill/>
                    <a:ln>
                      <a:noFill/>
                    </a:ln>
                  </pic:spPr>
                </pic:pic>
              </a:graphicData>
            </a:graphic>
          </wp:inline>
        </w:drawing>
      </w:r>
    </w:p>
    <w:p w14:paraId="531DFCCC">
      <w:pPr>
        <w:pStyle w:val="13"/>
        <w:jc w:val="center"/>
        <w:rPr>
          <w:rFonts w:hint="default"/>
          <w:lang w:val="en-IN"/>
        </w:rPr>
      </w:pPr>
      <w:r>
        <w:t xml:space="preserve">Figure </w:t>
      </w:r>
      <w:r>
        <w:fldChar w:fldCharType="begin"/>
      </w:r>
      <w:r>
        <w:instrText xml:space="preserve"> SEQ Figure \* ARABIC </w:instrText>
      </w:r>
      <w:r>
        <w:fldChar w:fldCharType="separate"/>
      </w:r>
      <w:r>
        <w:t>18</w:t>
      </w:r>
      <w:r>
        <w:fldChar w:fldCharType="end"/>
      </w:r>
      <w:bookmarkStart w:id="121" w:name="_Toc25133"/>
      <w:bookmarkStart w:id="122" w:name="_Toc612"/>
      <w:r>
        <w:rPr>
          <w:rFonts w:hint="default"/>
          <w:lang w:val="en-IN"/>
        </w:rPr>
        <w:t xml:space="preserve">: Existing land use around </w:t>
      </w:r>
      <w:bookmarkEnd w:id="121"/>
      <w:r>
        <w:rPr>
          <w:rFonts w:hint="default"/>
          <w:lang w:val="en-IN"/>
        </w:rPr>
        <w:t xml:space="preserve">Lado Sarai </w:t>
      </w:r>
      <w:bookmarkEnd w:id="122"/>
      <w:r>
        <w:rPr>
          <w:rFonts w:hint="default"/>
          <w:lang w:val="en-IN"/>
        </w:rPr>
        <w:t>Intersection</w:t>
      </w:r>
    </w:p>
    <w:p w14:paraId="37700810">
      <w:pPr>
        <w:rPr>
          <w:rFonts w:hint="default"/>
          <w:lang w:val="en-IN"/>
        </w:rPr>
      </w:pPr>
    </w:p>
    <w:p w14:paraId="5AA259BE">
      <w:pPr>
        <w:rPr>
          <w:rFonts w:hint="default"/>
          <w:lang w:val="en-IN"/>
        </w:rPr>
      </w:pPr>
    </w:p>
    <w:p w14:paraId="749F98F2">
      <w:pPr>
        <w:pStyle w:val="4"/>
        <w:numPr>
          <w:ilvl w:val="0"/>
          <w:numId w:val="13"/>
        </w:numPr>
      </w:pPr>
      <w:bookmarkStart w:id="123" w:name="_7hy4tu4bboc6" w:colFirst="0" w:colLast="0"/>
      <w:bookmarkEnd w:id="123"/>
      <w:bookmarkStart w:id="124" w:name="_Toc1906"/>
      <w:r>
        <w:t>: Existing Scenario</w:t>
      </w:r>
      <w:bookmarkEnd w:id="124"/>
    </w:p>
    <w:p w14:paraId="29BB7753">
      <w:pPr>
        <w:jc w:val="center"/>
        <w:rPr>
          <w:rFonts w:hint="default"/>
          <w:lang w:val="en-IN"/>
        </w:rPr>
      </w:pPr>
      <w:r>
        <w:drawing>
          <wp:inline distT="0" distB="0" distL="114300" distR="114300">
            <wp:extent cx="5417185" cy="3088640"/>
            <wp:effectExtent l="0" t="0" r="12065" b="1651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45"/>
                    <a:stretch>
                      <a:fillRect/>
                    </a:stretch>
                  </pic:blipFill>
                  <pic:spPr>
                    <a:xfrm>
                      <a:off x="0" y="0"/>
                      <a:ext cx="5417185" cy="3088640"/>
                    </a:xfrm>
                    <a:prstGeom prst="rect">
                      <a:avLst/>
                    </a:prstGeom>
                    <a:noFill/>
                    <a:ln>
                      <a:noFill/>
                    </a:ln>
                  </pic:spPr>
                </pic:pic>
              </a:graphicData>
            </a:graphic>
          </wp:inline>
        </w:drawing>
      </w:r>
    </w:p>
    <w:p w14:paraId="7314C791">
      <w:pPr>
        <w:pStyle w:val="13"/>
        <w:rPr>
          <w:rFonts w:hint="default"/>
          <w:lang w:val="en-IN"/>
        </w:rPr>
      </w:pPr>
      <w:bookmarkStart w:id="125" w:name="_Toc14786"/>
      <w:bookmarkStart w:id="126" w:name="_Toc6448"/>
      <w:bookmarkStart w:id="199" w:name="_GoBack"/>
      <w:bookmarkEnd w:id="199"/>
      <w:r>
        <w:t xml:space="preserve">Figure </w:t>
      </w:r>
      <w:r>
        <w:fldChar w:fldCharType="begin"/>
      </w:r>
      <w:r>
        <w:instrText xml:space="preserve"> SEQ Figure \* ARABIC </w:instrText>
      </w:r>
      <w:r>
        <w:fldChar w:fldCharType="separate"/>
      </w:r>
      <w:r>
        <w:t>19</w:t>
      </w:r>
      <w:r>
        <w:fldChar w:fldCharType="end"/>
      </w:r>
      <w:r>
        <w:rPr>
          <w:rFonts w:hint="default"/>
          <w:lang w:val="en-IN"/>
        </w:rPr>
        <w:t xml:space="preserve">: Existing scenario of </w:t>
      </w:r>
      <w:bookmarkEnd w:id="125"/>
      <w:r>
        <w:rPr>
          <w:rFonts w:hint="default"/>
          <w:lang w:val="en-IN"/>
        </w:rPr>
        <w:t xml:space="preserve">Lado Sarai </w:t>
      </w:r>
      <w:bookmarkEnd w:id="126"/>
      <w:r>
        <w:rPr>
          <w:rFonts w:hint="default"/>
          <w:lang w:val="en-IN"/>
        </w:rPr>
        <w:t>Intersection</w:t>
      </w:r>
    </w:p>
    <w:p w14:paraId="17DD64ED">
      <w:pPr>
        <w:rPr>
          <w:b/>
        </w:rPr>
      </w:pPr>
    </w:p>
    <w:p w14:paraId="23758D4C">
      <w:pPr>
        <w:pStyle w:val="4"/>
        <w:numPr>
          <w:ilvl w:val="0"/>
          <w:numId w:val="13"/>
        </w:numPr>
      </w:pPr>
      <w:bookmarkStart w:id="127" w:name="_83rv6u6awzsl" w:colFirst="0" w:colLast="0"/>
      <w:bookmarkEnd w:id="127"/>
      <w:bookmarkStart w:id="128" w:name="_Toc11258"/>
      <w:r>
        <w:t>: Issues Identified</w:t>
      </w:r>
      <w:bookmarkEnd w:id="128"/>
    </w:p>
    <w:p w14:paraId="6FBA7519">
      <w:pPr>
        <w:jc w:val="center"/>
        <w:rPr>
          <w:b/>
        </w:rPr>
      </w:pPr>
    </w:p>
    <w:p w14:paraId="16880223">
      <w:pPr>
        <w:jc w:val="center"/>
      </w:pPr>
      <w:r>
        <w:drawing>
          <wp:inline distT="0" distB="0" distL="114300" distR="114300">
            <wp:extent cx="5398135" cy="2726055"/>
            <wp:effectExtent l="0" t="0" r="12065" b="1714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46"/>
                    <a:stretch>
                      <a:fillRect/>
                    </a:stretch>
                  </pic:blipFill>
                  <pic:spPr>
                    <a:xfrm>
                      <a:off x="0" y="0"/>
                      <a:ext cx="5398135" cy="2726055"/>
                    </a:xfrm>
                    <a:prstGeom prst="rect">
                      <a:avLst/>
                    </a:prstGeom>
                    <a:noFill/>
                    <a:ln>
                      <a:noFill/>
                    </a:ln>
                  </pic:spPr>
                </pic:pic>
              </a:graphicData>
            </a:graphic>
          </wp:inline>
        </w:drawing>
      </w:r>
    </w:p>
    <w:p w14:paraId="4FA49EEE">
      <w:pPr>
        <w:jc w:val="center"/>
      </w:pPr>
      <w:r>
        <w:drawing>
          <wp:inline distT="0" distB="0" distL="114300" distR="114300">
            <wp:extent cx="5161915" cy="2910205"/>
            <wp:effectExtent l="0" t="0" r="635"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47"/>
                    <a:stretch>
                      <a:fillRect/>
                    </a:stretch>
                  </pic:blipFill>
                  <pic:spPr>
                    <a:xfrm>
                      <a:off x="0" y="0"/>
                      <a:ext cx="5161915" cy="2910205"/>
                    </a:xfrm>
                    <a:prstGeom prst="rect">
                      <a:avLst/>
                    </a:prstGeom>
                    <a:noFill/>
                    <a:ln>
                      <a:noFill/>
                    </a:ln>
                  </pic:spPr>
                </pic:pic>
              </a:graphicData>
            </a:graphic>
          </wp:inline>
        </w:drawing>
      </w:r>
    </w:p>
    <w:p w14:paraId="0E050A1E">
      <w:pPr>
        <w:pStyle w:val="13"/>
        <w:jc w:val="center"/>
        <w:rPr>
          <w:rFonts w:ascii="Calibri" w:hAnsi="Calibri" w:cs="Calibri"/>
          <w:i w:val="0"/>
          <w:iCs w:val="0"/>
          <w:color w:val="000000"/>
          <w:sz w:val="40"/>
          <w:szCs w:val="40"/>
          <w:u w:val="none"/>
        </w:rPr>
      </w:pPr>
      <w:r>
        <w:t xml:space="preserve">Figure </w:t>
      </w:r>
      <w:r>
        <w:fldChar w:fldCharType="begin"/>
      </w:r>
      <w:r>
        <w:instrText xml:space="preserve"> SEQ Figure \* ARABIC </w:instrText>
      </w:r>
      <w:r>
        <w:fldChar w:fldCharType="separate"/>
      </w:r>
      <w:r>
        <w:t>20</w:t>
      </w:r>
      <w:r>
        <w:fldChar w:fldCharType="end"/>
      </w:r>
      <w:bookmarkStart w:id="129" w:name="_Toc20743"/>
      <w:bookmarkStart w:id="130" w:name="_Toc6074"/>
      <w:r>
        <w:rPr>
          <w:rFonts w:hint="default"/>
          <w:lang w:val="en-IN"/>
        </w:rPr>
        <w:t xml:space="preserve">:  Issues identified at </w:t>
      </w:r>
      <w:bookmarkEnd w:id="129"/>
      <w:r>
        <w:rPr>
          <w:rFonts w:hint="default"/>
          <w:lang w:val="en-IN"/>
        </w:rPr>
        <w:t xml:space="preserve">Lado Sarai </w:t>
      </w:r>
      <w:bookmarkEnd w:id="130"/>
      <w:r>
        <w:rPr>
          <w:rFonts w:hint="default"/>
          <w:lang w:val="en-IN"/>
        </w:rPr>
        <w:t>Intersection</w:t>
      </w:r>
    </w:p>
    <w:p w14:paraId="10896898">
      <w:pPr>
        <w:pStyle w:val="18"/>
        <w:keepNext w:val="0"/>
        <w:keepLines w:val="0"/>
        <w:widowControl/>
        <w:suppressLineNumbers w:val="0"/>
        <w:bidi w:val="0"/>
        <w:spacing w:before="0" w:beforeAutospacing="0" w:after="0" w:afterAutospacing="0" w:line="18" w:lineRule="atLeast"/>
        <w:ind w:left="720"/>
        <w:jc w:val="both"/>
        <w:rPr>
          <w:rFonts w:hint="default" w:cs="Calibri" w:asciiTheme="minorAscii" w:hAnsiTheme="minorAscii"/>
          <w:b/>
          <w:bCs/>
          <w:i w:val="0"/>
          <w:iCs w:val="0"/>
          <w:color w:val="000000"/>
          <w:sz w:val="20"/>
          <w:szCs w:val="20"/>
          <w:u w:val="none"/>
          <w:vertAlign w:val="baseline"/>
          <w:lang w:val="en-IN"/>
        </w:rPr>
      </w:pPr>
    </w:p>
    <w:p w14:paraId="7EB88416">
      <w:pPr>
        <w:pStyle w:val="18"/>
        <w:keepNext w:val="0"/>
        <w:keepLines w:val="0"/>
        <w:widowControl/>
        <w:suppressLineNumbers w:val="0"/>
        <w:bidi w:val="0"/>
        <w:spacing w:before="0" w:beforeAutospacing="0" w:after="0" w:afterAutospacing="0" w:line="18" w:lineRule="atLeast"/>
        <w:ind w:left="720"/>
        <w:jc w:val="both"/>
        <w:rPr>
          <w:rFonts w:hint="default" w:cs="Calibri" w:asciiTheme="minorAscii" w:hAnsiTheme="minorAscii"/>
          <w:b/>
          <w:bCs/>
          <w:i w:val="0"/>
          <w:iCs w:val="0"/>
          <w:color w:val="000000"/>
          <w:sz w:val="20"/>
          <w:szCs w:val="20"/>
          <w:u w:val="none"/>
          <w:vertAlign w:val="baseline"/>
          <w:lang w:val="en-IN"/>
        </w:rPr>
      </w:pPr>
      <w:r>
        <w:rPr>
          <w:rFonts w:hint="default" w:cs="Calibri" w:asciiTheme="minorAscii" w:hAnsiTheme="minorAscii"/>
          <w:b/>
          <w:bCs/>
          <w:i w:val="0"/>
          <w:iCs w:val="0"/>
          <w:color w:val="000000"/>
          <w:sz w:val="20"/>
          <w:szCs w:val="20"/>
          <w:u w:val="none"/>
          <w:vertAlign w:val="baseline"/>
          <w:lang w:val="en-IN"/>
        </w:rPr>
        <w:t xml:space="preserve">Issues Identified: </w:t>
      </w:r>
    </w:p>
    <w:p w14:paraId="088FA071">
      <w:pPr>
        <w:pStyle w:val="18"/>
        <w:keepNext w:val="0"/>
        <w:keepLines w:val="0"/>
        <w:widowControl/>
        <w:suppressLineNumbers w:val="0"/>
        <w:bidi w:val="0"/>
        <w:spacing w:before="0" w:beforeAutospacing="0" w:after="0" w:afterAutospacing="0" w:line="18" w:lineRule="atLeast"/>
        <w:ind w:left="720"/>
        <w:jc w:val="both"/>
        <w:rPr>
          <w:rFonts w:hint="default" w:cs="Calibri" w:asciiTheme="minorAscii" w:hAnsiTheme="minorAscii"/>
          <w:b/>
          <w:bCs/>
          <w:i w:val="0"/>
          <w:iCs w:val="0"/>
          <w:color w:val="000000"/>
          <w:sz w:val="20"/>
          <w:szCs w:val="20"/>
          <w:u w:val="none"/>
          <w:vertAlign w:val="baseline"/>
          <w:lang w:val="en-IN"/>
        </w:rPr>
      </w:pPr>
    </w:p>
    <w:p w14:paraId="010F1C33">
      <w:pPr>
        <w:pStyle w:val="18"/>
        <w:keepNext w:val="0"/>
        <w:keepLines w:val="0"/>
        <w:widowControl/>
        <w:numPr>
          <w:ilvl w:val="0"/>
          <w:numId w:val="14"/>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at-grade pedestrian infrastructure at the junction, making the pedestrians extremely vulnerable among the highspeed traffic movement.</w:t>
      </w:r>
    </w:p>
    <w:p w14:paraId="7D97ED18">
      <w:pPr>
        <w:pStyle w:val="18"/>
        <w:keepNext w:val="0"/>
        <w:keepLines w:val="0"/>
        <w:widowControl/>
        <w:numPr>
          <w:ilvl w:val="0"/>
          <w:numId w:val="14"/>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Damaged and obstructed pedestrian infrastructure on each arm.</w:t>
      </w:r>
    </w:p>
    <w:p w14:paraId="4032CAAA">
      <w:pPr>
        <w:pStyle w:val="18"/>
        <w:keepNext w:val="0"/>
        <w:keepLines w:val="0"/>
        <w:widowControl/>
        <w:numPr>
          <w:ilvl w:val="0"/>
          <w:numId w:val="14"/>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Damaged &amp; uneven road surface and pedestrian infrastructure.</w:t>
      </w:r>
    </w:p>
    <w:p w14:paraId="65BB0AD4">
      <w:pPr>
        <w:pStyle w:val="18"/>
        <w:keepNext w:val="0"/>
        <w:keepLines w:val="0"/>
        <w:widowControl/>
        <w:numPr>
          <w:ilvl w:val="0"/>
          <w:numId w:val="14"/>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tactile flooring for differently abled users.</w:t>
      </w:r>
    </w:p>
    <w:p w14:paraId="62ACCB75">
      <w:pPr>
        <w:pStyle w:val="18"/>
        <w:keepNext w:val="0"/>
        <w:keepLines w:val="0"/>
        <w:widowControl/>
        <w:numPr>
          <w:ilvl w:val="0"/>
          <w:numId w:val="14"/>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traffic calming near junctions (to control the speed of vehicles).</w:t>
      </w:r>
    </w:p>
    <w:p w14:paraId="2B95BDAF">
      <w:pPr>
        <w:pStyle w:val="18"/>
        <w:keepNext w:val="0"/>
        <w:keepLines w:val="0"/>
        <w:widowControl/>
        <w:numPr>
          <w:ilvl w:val="0"/>
          <w:numId w:val="14"/>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road markings, signages and speed control measures at the intersection. </w:t>
      </w:r>
    </w:p>
    <w:p w14:paraId="6E7510AB">
      <w:pPr>
        <w:pStyle w:val="18"/>
        <w:keepNext w:val="0"/>
        <w:keepLines w:val="0"/>
        <w:widowControl/>
        <w:numPr>
          <w:ilvl w:val="0"/>
          <w:numId w:val="14"/>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delineators and reflectors on the median and carriageway edges.</w:t>
      </w:r>
    </w:p>
    <w:p w14:paraId="33876F66">
      <w:pPr>
        <w:pStyle w:val="18"/>
        <w:keepNext w:val="0"/>
        <w:keepLines w:val="0"/>
        <w:widowControl/>
        <w:numPr>
          <w:ilvl w:val="0"/>
          <w:numId w:val="14"/>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segregated cycle tracks on arterial roads.</w:t>
      </w:r>
    </w:p>
    <w:p w14:paraId="5C350B1F">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heme="minorAscii" w:hAnsiTheme="minorAscii"/>
          <w:sz w:val="20"/>
          <w:szCs w:val="20"/>
        </w:rPr>
      </w:pPr>
      <w:r>
        <w:rPr>
          <w:rFonts w:hint="default" w:asciiTheme="minorAscii" w:hAnsiTheme="minorAscii"/>
          <w:sz w:val="20"/>
          <w:szCs w:val="20"/>
        </w:rPr>
        <w:br w:type="page"/>
      </w:r>
    </w:p>
    <w:p w14:paraId="79F89B78">
      <w:pPr>
        <w:pStyle w:val="4"/>
        <w:numPr>
          <w:ilvl w:val="0"/>
          <w:numId w:val="13"/>
        </w:numPr>
      </w:pPr>
      <w:bookmarkStart w:id="131" w:name="_iiymuoxsnb2" w:colFirst="0" w:colLast="0"/>
      <w:bookmarkEnd w:id="131"/>
      <w:bookmarkStart w:id="132" w:name="_Toc1063"/>
      <w:r>
        <w:t>: Proposed Design</w:t>
      </w:r>
      <w:bookmarkEnd w:id="132"/>
    </w:p>
    <w:p w14:paraId="5190F9FC">
      <w:pPr>
        <w:rPr>
          <w:rFonts w:ascii="SimSun" w:hAnsi="SimSun" w:eastAsia="SimSun" w:cs="SimSun"/>
          <w:b w:val="0"/>
          <w:bCs w:val="0"/>
          <w:sz w:val="24"/>
          <w:szCs w:val="24"/>
        </w:rPr>
      </w:pPr>
    </w:p>
    <w:p w14:paraId="51714A6C">
      <w:r>
        <w:rPr>
          <w:rFonts w:ascii="SimSun" w:hAnsi="SimSun" w:eastAsia="SimSun" w:cs="SimSun"/>
          <w:b w:val="0"/>
          <w:bCs w:val="0"/>
          <w:sz w:val="24"/>
          <w:szCs w:val="24"/>
        </w:rPr>
        <w:drawing>
          <wp:inline distT="0" distB="0" distL="114300" distR="114300">
            <wp:extent cx="4413250" cy="4976495"/>
            <wp:effectExtent l="0" t="0" r="6350" b="14605"/>
            <wp:docPr id="4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descr="IMG_256"/>
                    <pic:cNvPicPr>
                      <a:picLocks noChangeAspect="1"/>
                    </pic:cNvPicPr>
                  </pic:nvPicPr>
                  <pic:blipFill>
                    <a:blip r:embed="rId48"/>
                    <a:srcRect t="10893" b="9727"/>
                    <a:stretch>
                      <a:fillRect/>
                    </a:stretch>
                  </pic:blipFill>
                  <pic:spPr>
                    <a:xfrm>
                      <a:off x="0" y="0"/>
                      <a:ext cx="4413250" cy="4976495"/>
                    </a:xfrm>
                    <a:prstGeom prst="rect">
                      <a:avLst/>
                    </a:prstGeom>
                    <a:noFill/>
                    <a:ln w="9525">
                      <a:noFill/>
                    </a:ln>
                  </pic:spPr>
                </pic:pic>
              </a:graphicData>
            </a:graphic>
          </wp:inline>
        </w:drawing>
      </w:r>
    </w:p>
    <w:p w14:paraId="0B01E829">
      <w:pPr>
        <w:pStyle w:val="13"/>
        <w:rPr>
          <w:rFonts w:hint="default" w:ascii="Trebuchet MS" w:hAnsi="Trebuchet MS" w:cs="Trebuchet MS"/>
          <w:i w:val="0"/>
          <w:iCs w:val="0"/>
          <w:color w:val="000000"/>
          <w:sz w:val="20"/>
          <w:szCs w:val="20"/>
          <w:u w:val="none"/>
        </w:rPr>
      </w:pPr>
      <w:r>
        <w:t xml:space="preserve">Figure </w:t>
      </w:r>
      <w:r>
        <w:fldChar w:fldCharType="begin"/>
      </w:r>
      <w:r>
        <w:instrText xml:space="preserve"> SEQ Figure \* ARABIC </w:instrText>
      </w:r>
      <w:r>
        <w:fldChar w:fldCharType="separate"/>
      </w:r>
      <w:r>
        <w:t>21</w:t>
      </w:r>
      <w:r>
        <w:fldChar w:fldCharType="end"/>
      </w:r>
      <w:bookmarkStart w:id="133" w:name="_Toc30331"/>
      <w:bookmarkStart w:id="134" w:name="_Toc28066"/>
      <w:r>
        <w:rPr>
          <w:rFonts w:hint="default"/>
          <w:lang w:val="en-IN"/>
        </w:rPr>
        <w:t xml:space="preserve">: Proposed design for </w:t>
      </w:r>
      <w:bookmarkEnd w:id="133"/>
      <w:r>
        <w:rPr>
          <w:rFonts w:hint="default"/>
          <w:lang w:val="en-IN"/>
        </w:rPr>
        <w:t xml:space="preserve">Lado Sarai </w:t>
      </w:r>
      <w:bookmarkEnd w:id="134"/>
      <w:r>
        <w:rPr>
          <w:rFonts w:hint="default"/>
          <w:lang w:val="en-IN"/>
        </w:rPr>
        <w:t>Intersection</w:t>
      </w:r>
    </w:p>
    <w:p w14:paraId="34393EAB">
      <w:pPr>
        <w:pStyle w:val="18"/>
        <w:keepNext w:val="0"/>
        <w:keepLines w:val="0"/>
        <w:widowControl/>
        <w:numPr>
          <w:ilvl w:val="0"/>
          <w:numId w:val="15"/>
        </w:numPr>
        <w:suppressLineNumbers w:val="0"/>
        <w:bidi w:val="0"/>
        <w:spacing w:before="0" w:beforeAutospacing="0" w:after="0" w:afterAutospacing="0" w:line="21" w:lineRule="atLeast"/>
        <w:ind w:left="425" w:lef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The junction is redesigned for the speed of 30 km/hr to ensure the safety </w:t>
      </w:r>
    </w:p>
    <w:p w14:paraId="19793B6D">
      <w:pPr>
        <w:pStyle w:val="18"/>
        <w:keepNext w:val="0"/>
        <w:keepLines w:val="0"/>
        <w:widowControl/>
        <w:numPr>
          <w:ilvl w:val="0"/>
          <w:numId w:val="15"/>
        </w:numPr>
        <w:suppressLineNumbers w:val="0"/>
        <w:bidi w:val="0"/>
        <w:spacing w:before="0" w:beforeAutospacing="0" w:after="0" w:afterAutospacing="0" w:line="21" w:lineRule="atLeast"/>
        <w:ind w:left="425" w:lef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Proposed new bus stop near the junction to reduce the pedestrian crossing movement</w:t>
      </w:r>
    </w:p>
    <w:p w14:paraId="030D8C04">
      <w:pPr>
        <w:pStyle w:val="18"/>
        <w:keepNext w:val="0"/>
        <w:keepLines w:val="0"/>
        <w:widowControl/>
        <w:numPr>
          <w:ilvl w:val="0"/>
          <w:numId w:val="15"/>
        </w:numPr>
        <w:suppressLineNumbers w:val="0"/>
        <w:bidi w:val="0"/>
        <w:spacing w:before="0" w:beforeAutospacing="0" w:after="0" w:afterAutospacing="0" w:line="21" w:lineRule="atLeast"/>
        <w:ind w:left="425" w:lef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Dedicated 2.5m wide cycle track to separate the motor traffic and the cyclists (as per IRC: 11-2022) </w:t>
      </w:r>
    </w:p>
    <w:p w14:paraId="741554E8">
      <w:pPr>
        <w:pStyle w:val="18"/>
        <w:keepNext w:val="0"/>
        <w:keepLines w:val="0"/>
        <w:widowControl/>
        <w:numPr>
          <w:ilvl w:val="0"/>
          <w:numId w:val="15"/>
        </w:numPr>
        <w:suppressLineNumbers w:val="0"/>
        <w:bidi w:val="0"/>
        <w:spacing w:before="0" w:beforeAutospacing="0" w:after="0" w:afterAutospacing="0" w:line="21" w:lineRule="atLeast"/>
        <w:ind w:left="425" w:lef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Installation of signages - Speed Limit, stop sign, pedestrian crossing and other necessary Signages on all approaching roads</w:t>
      </w:r>
    </w:p>
    <w:p w14:paraId="1476C6BE">
      <w:pPr>
        <w:pStyle w:val="18"/>
        <w:keepNext w:val="0"/>
        <w:keepLines w:val="0"/>
        <w:widowControl/>
        <w:numPr>
          <w:ilvl w:val="0"/>
          <w:numId w:val="15"/>
        </w:numPr>
        <w:suppressLineNumbers w:val="0"/>
        <w:bidi w:val="0"/>
        <w:spacing w:before="0" w:beforeAutospacing="0" w:after="0" w:afterAutospacing="0" w:line="21" w:lineRule="atLeast"/>
        <w:ind w:left="425" w:lef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Provision of Delhi Quartzite stone surface to slow down the approaching traffic</w:t>
      </w:r>
    </w:p>
    <w:p w14:paraId="1D2AE138">
      <w:pPr>
        <w:pStyle w:val="18"/>
        <w:keepNext w:val="0"/>
        <w:keepLines w:val="0"/>
        <w:widowControl/>
        <w:numPr>
          <w:ilvl w:val="0"/>
          <w:numId w:val="15"/>
        </w:numPr>
        <w:suppressLineNumbers w:val="0"/>
        <w:bidi w:val="0"/>
        <w:spacing w:before="0" w:beforeAutospacing="0" w:after="0" w:afterAutospacing="0" w:line="21" w:lineRule="atLeast"/>
        <w:ind w:left="425" w:lef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Demarcation of Road Markings (properly painted as per IRC 35) </w:t>
      </w:r>
    </w:p>
    <w:p w14:paraId="3C187B9B">
      <w:pPr>
        <w:pStyle w:val="18"/>
        <w:keepNext w:val="0"/>
        <w:keepLines w:val="0"/>
        <w:widowControl/>
        <w:numPr>
          <w:ilvl w:val="0"/>
          <w:numId w:val="15"/>
        </w:numPr>
        <w:suppressLineNumbers w:val="0"/>
        <w:bidi w:val="0"/>
        <w:spacing w:before="0" w:beforeAutospacing="0" w:after="0" w:afterAutospacing="0" w:line="21" w:lineRule="atLeast"/>
        <w:ind w:left="425" w:lef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Provision of kerb ramps for the accessibility of differently abled users (as per IRC:103-2022)</w:t>
      </w:r>
    </w:p>
    <w:p w14:paraId="720F67E0">
      <w:pPr>
        <w:rPr>
          <w:rFonts w:hint="default" w:ascii="Trebuchet MS" w:hAnsi="Trebuchet MS" w:cs="Trebuchet MS"/>
          <w:sz w:val="20"/>
          <w:szCs w:val="20"/>
        </w:rPr>
      </w:pPr>
      <w:r>
        <w:rPr>
          <w:rFonts w:hint="default" w:ascii="Trebuchet MS" w:hAnsi="Trebuchet MS" w:cs="Trebuchet MS"/>
          <w:sz w:val="20"/>
          <w:szCs w:val="20"/>
        </w:rPr>
        <w:br w:type="page"/>
      </w:r>
    </w:p>
    <w:p w14:paraId="76C295D4">
      <w:pPr>
        <w:pStyle w:val="4"/>
        <w:numPr>
          <w:ilvl w:val="0"/>
          <w:numId w:val="0"/>
        </w:numPr>
        <w:ind w:leftChars="0"/>
        <w:sectPr>
          <w:footerReference r:id="rId8" w:type="first"/>
          <w:footerReference r:id="rId7" w:type="default"/>
          <w:pgSz w:w="12240" w:h="15840"/>
          <w:pgMar w:top="1440" w:right="1440" w:bottom="1440" w:left="1440" w:header="720" w:footer="720" w:gutter="0"/>
          <w:pgNumType w:fmt="decimal" w:start="1"/>
          <w:cols w:space="720" w:num="1"/>
          <w:titlePg/>
          <w:docGrid w:linePitch="299" w:charSpace="0"/>
        </w:sectPr>
      </w:pPr>
      <w:bookmarkStart w:id="135" w:name="_hb2qjebd83kn" w:colFirst="0" w:colLast="0"/>
      <w:bookmarkEnd w:id="135"/>
    </w:p>
    <w:p w14:paraId="79988E26">
      <w:pPr>
        <w:pStyle w:val="4"/>
        <w:numPr>
          <w:ilvl w:val="0"/>
          <w:numId w:val="0"/>
        </w:numPr>
        <w:ind w:leftChars="0"/>
      </w:pPr>
      <w:bookmarkStart w:id="136" w:name="_Toc21636"/>
      <w:r>
        <w:t>: Summary budget estimates</w:t>
      </w:r>
      <w:bookmarkEnd w:id="136"/>
    </w:p>
    <w:tbl>
      <w:tblPr>
        <w:tblStyle w:val="21"/>
        <w:tblW w:w="130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3141"/>
        <w:gridCol w:w="2268"/>
        <w:gridCol w:w="2835"/>
        <w:gridCol w:w="1432"/>
        <w:gridCol w:w="1491"/>
        <w:gridCol w:w="1046"/>
      </w:tblGrid>
      <w:tr w14:paraId="75F14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823" w:type="dxa"/>
            <w:noWrap/>
            <w:vAlign w:val="center"/>
          </w:tcPr>
          <w:p w14:paraId="356FB982">
            <w:pPr>
              <w:keepNext w:val="0"/>
              <w:keepLines w:val="0"/>
              <w:widowControl/>
              <w:suppressLineNumbers w:val="0"/>
              <w:bidi w:val="0"/>
              <w:jc w:val="center"/>
              <w:textAlignment w:val="center"/>
              <w:rPr>
                <w:rFonts w:hint="default" w:asciiTheme="minorAscii" w:hAnsiTheme="minorAscii"/>
                <w:b/>
                <w:bCs/>
                <w:color w:val="auto"/>
                <w:sz w:val="20"/>
                <w:szCs w:val="20"/>
              </w:rPr>
            </w:pPr>
            <w:r>
              <w:rPr>
                <w:rFonts w:hint="default" w:eastAsia="SimSun" w:cs="Arial" w:asciiTheme="minorAscii" w:hAnsiTheme="minorAscii"/>
                <w:b/>
                <w:bCs/>
                <w:color w:val="auto"/>
                <w:kern w:val="0"/>
                <w:sz w:val="20"/>
                <w:szCs w:val="20"/>
                <w:lang w:val="en-US" w:eastAsia="zh-CN" w:bidi="ar"/>
              </w:rPr>
              <w:t>S.No</w:t>
            </w:r>
          </w:p>
        </w:tc>
        <w:tc>
          <w:tcPr>
            <w:tcW w:w="3141" w:type="dxa"/>
            <w:noWrap/>
            <w:vAlign w:val="center"/>
          </w:tcPr>
          <w:p w14:paraId="1A2C8712">
            <w:pPr>
              <w:keepNext w:val="0"/>
              <w:keepLines w:val="0"/>
              <w:widowControl/>
              <w:suppressLineNumbers w:val="0"/>
              <w:bidi w:val="0"/>
              <w:jc w:val="left"/>
              <w:textAlignment w:val="center"/>
              <w:rPr>
                <w:rFonts w:hint="default" w:asciiTheme="minorAscii" w:hAnsiTheme="minorAscii"/>
                <w:b/>
                <w:bCs/>
                <w:color w:val="auto"/>
                <w:sz w:val="20"/>
                <w:szCs w:val="20"/>
              </w:rPr>
            </w:pPr>
            <w:r>
              <w:rPr>
                <w:rFonts w:hint="default" w:eastAsia="SimSun" w:cs="Arial" w:asciiTheme="minorAscii" w:hAnsiTheme="minorAscii"/>
                <w:b/>
                <w:bCs/>
                <w:color w:val="auto"/>
                <w:kern w:val="0"/>
                <w:sz w:val="20"/>
                <w:szCs w:val="20"/>
                <w:lang w:val="en-US" w:eastAsia="zh-CN" w:bidi="ar"/>
              </w:rPr>
              <w:t>Component</w:t>
            </w:r>
          </w:p>
        </w:tc>
        <w:tc>
          <w:tcPr>
            <w:tcW w:w="2268" w:type="dxa"/>
            <w:noWrap/>
            <w:vAlign w:val="center"/>
          </w:tcPr>
          <w:p w14:paraId="39468505">
            <w:pPr>
              <w:keepNext w:val="0"/>
              <w:keepLines w:val="0"/>
              <w:widowControl/>
              <w:suppressLineNumbers w:val="0"/>
              <w:bidi w:val="0"/>
              <w:jc w:val="left"/>
              <w:textAlignment w:val="center"/>
              <w:rPr>
                <w:rFonts w:hint="default" w:asciiTheme="minorAscii" w:hAnsiTheme="minorAscii"/>
                <w:b/>
                <w:bCs/>
                <w:color w:val="auto"/>
                <w:sz w:val="20"/>
                <w:szCs w:val="20"/>
              </w:rPr>
            </w:pPr>
            <w:r>
              <w:rPr>
                <w:rFonts w:hint="default" w:eastAsia="SimSun" w:cs="Arial" w:asciiTheme="minorAscii" w:hAnsiTheme="minorAscii"/>
                <w:b/>
                <w:bCs/>
                <w:color w:val="auto"/>
                <w:kern w:val="0"/>
                <w:sz w:val="20"/>
                <w:szCs w:val="20"/>
                <w:lang w:val="en-US" w:eastAsia="zh-CN" w:bidi="ar"/>
              </w:rPr>
              <w:t>Details</w:t>
            </w:r>
          </w:p>
        </w:tc>
        <w:tc>
          <w:tcPr>
            <w:tcW w:w="2835" w:type="dxa"/>
            <w:vAlign w:val="center"/>
          </w:tcPr>
          <w:p w14:paraId="6169F598">
            <w:pPr>
              <w:keepNext w:val="0"/>
              <w:keepLines w:val="0"/>
              <w:widowControl/>
              <w:suppressLineNumbers w:val="0"/>
              <w:bidi w:val="0"/>
              <w:jc w:val="left"/>
              <w:textAlignment w:val="center"/>
              <w:rPr>
                <w:rFonts w:hint="default" w:asciiTheme="minorAscii" w:hAnsiTheme="minorAscii"/>
                <w:b/>
                <w:bCs/>
                <w:color w:val="auto"/>
                <w:sz w:val="20"/>
                <w:szCs w:val="20"/>
              </w:rPr>
            </w:pPr>
            <w:r>
              <w:rPr>
                <w:rFonts w:hint="default" w:eastAsia="SimSun" w:cs="Arial" w:asciiTheme="minorAscii" w:hAnsiTheme="minorAscii"/>
                <w:b/>
                <w:bCs/>
                <w:color w:val="auto"/>
                <w:kern w:val="0"/>
                <w:sz w:val="20"/>
                <w:szCs w:val="20"/>
                <w:lang w:val="en-US" w:eastAsia="zh-CN" w:bidi="ar"/>
              </w:rPr>
              <w:t>Notes</w:t>
            </w:r>
          </w:p>
        </w:tc>
        <w:tc>
          <w:tcPr>
            <w:tcW w:w="1432" w:type="dxa"/>
            <w:vAlign w:val="center"/>
          </w:tcPr>
          <w:p w14:paraId="38FFADD3">
            <w:pPr>
              <w:keepNext w:val="0"/>
              <w:keepLines w:val="0"/>
              <w:widowControl/>
              <w:suppressLineNumbers w:val="0"/>
              <w:bidi w:val="0"/>
              <w:jc w:val="center"/>
              <w:textAlignment w:val="center"/>
              <w:rPr>
                <w:rFonts w:hint="default" w:asciiTheme="minorAscii" w:hAnsiTheme="minorAscii"/>
                <w:b/>
                <w:bCs/>
                <w:color w:val="auto"/>
                <w:sz w:val="20"/>
                <w:szCs w:val="20"/>
              </w:rPr>
            </w:pPr>
            <w:r>
              <w:rPr>
                <w:rFonts w:hint="default" w:eastAsia="SimSun" w:cs="Arial" w:asciiTheme="minorAscii" w:hAnsiTheme="minorAscii"/>
                <w:b/>
                <w:bCs/>
                <w:color w:val="auto"/>
                <w:kern w:val="0"/>
                <w:sz w:val="20"/>
                <w:szCs w:val="20"/>
                <w:lang w:val="en-US" w:eastAsia="zh-CN" w:bidi="ar"/>
              </w:rPr>
              <w:t>Rate (per sq.m)</w:t>
            </w:r>
          </w:p>
        </w:tc>
        <w:tc>
          <w:tcPr>
            <w:tcW w:w="1491" w:type="dxa"/>
            <w:vAlign w:val="center"/>
          </w:tcPr>
          <w:p w14:paraId="43BC36D1">
            <w:pPr>
              <w:keepNext w:val="0"/>
              <w:keepLines w:val="0"/>
              <w:widowControl/>
              <w:suppressLineNumbers w:val="0"/>
              <w:bidi w:val="0"/>
              <w:jc w:val="center"/>
              <w:textAlignment w:val="center"/>
              <w:rPr>
                <w:rFonts w:hint="default" w:asciiTheme="minorAscii" w:hAnsiTheme="minorAscii"/>
                <w:b/>
                <w:bCs/>
                <w:color w:val="auto"/>
                <w:sz w:val="20"/>
                <w:szCs w:val="20"/>
              </w:rPr>
            </w:pPr>
            <w:r>
              <w:rPr>
                <w:rFonts w:hint="default" w:eastAsia="SimSun" w:cs="Arial" w:asciiTheme="minorAscii" w:hAnsiTheme="minorAscii"/>
                <w:b/>
                <w:bCs/>
                <w:color w:val="auto"/>
                <w:kern w:val="0"/>
                <w:sz w:val="20"/>
                <w:szCs w:val="20"/>
                <w:lang w:val="en-US" w:eastAsia="zh-CN" w:bidi="ar"/>
              </w:rPr>
              <w:t>Cost (INR)</w:t>
            </w:r>
          </w:p>
        </w:tc>
        <w:tc>
          <w:tcPr>
            <w:tcW w:w="1046" w:type="dxa"/>
            <w:vAlign w:val="center"/>
          </w:tcPr>
          <w:p w14:paraId="268FCE7D">
            <w:pPr>
              <w:keepNext w:val="0"/>
              <w:keepLines w:val="0"/>
              <w:widowControl/>
              <w:suppressLineNumbers w:val="0"/>
              <w:bidi w:val="0"/>
              <w:jc w:val="center"/>
              <w:textAlignment w:val="center"/>
              <w:rPr>
                <w:rFonts w:hint="default" w:asciiTheme="minorAscii" w:hAnsiTheme="minorAscii"/>
                <w:b/>
                <w:bCs/>
                <w:color w:val="auto"/>
                <w:sz w:val="20"/>
                <w:szCs w:val="20"/>
              </w:rPr>
            </w:pPr>
            <w:r>
              <w:rPr>
                <w:rFonts w:hint="default" w:eastAsia="SimSun" w:cs="Arial" w:asciiTheme="minorAscii" w:hAnsiTheme="minorAscii"/>
                <w:b/>
                <w:bCs/>
                <w:color w:val="auto"/>
                <w:kern w:val="0"/>
                <w:sz w:val="20"/>
                <w:szCs w:val="20"/>
                <w:lang w:val="en-US" w:eastAsia="zh-CN" w:bidi="ar"/>
              </w:rPr>
              <w:t>Cost (INR, crores)</w:t>
            </w:r>
          </w:p>
        </w:tc>
      </w:tr>
      <w:tr w14:paraId="714A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83" w:hRule="atLeast"/>
          <w:tblHeader/>
        </w:trPr>
        <w:tc>
          <w:tcPr>
            <w:tcW w:w="823" w:type="dxa"/>
            <w:shd w:val="clear" w:color="auto" w:fill="auto"/>
            <w:noWrap/>
            <w:vAlign w:val="center"/>
          </w:tcPr>
          <w:p w14:paraId="1D86F749">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A</w:t>
            </w:r>
          </w:p>
        </w:tc>
        <w:tc>
          <w:tcPr>
            <w:tcW w:w="3141" w:type="dxa"/>
            <w:shd w:val="clear" w:color="auto" w:fill="auto"/>
            <w:noWrap/>
            <w:vAlign w:val="center"/>
          </w:tcPr>
          <w:p w14:paraId="228DEA7B">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CIVIL WORK</w:t>
            </w:r>
          </w:p>
        </w:tc>
        <w:tc>
          <w:tcPr>
            <w:tcW w:w="2268" w:type="dxa"/>
            <w:shd w:val="clear" w:color="auto" w:fill="auto"/>
            <w:noWrap/>
            <w:vAlign w:val="center"/>
          </w:tcPr>
          <w:p w14:paraId="4334E84B">
            <w:pPr>
              <w:rPr>
                <w:rFonts w:hint="default" w:asciiTheme="minorAscii" w:hAnsiTheme="minorAscii" w:eastAsiaTheme="minorEastAsia" w:cstheme="minorBidi"/>
                <w:color w:val="auto"/>
                <w:sz w:val="20"/>
                <w:szCs w:val="20"/>
                <w:lang w:val="en-GB" w:eastAsia="en-IN" w:bidi="ar-SA"/>
              </w:rPr>
            </w:pPr>
          </w:p>
        </w:tc>
        <w:tc>
          <w:tcPr>
            <w:tcW w:w="2835" w:type="dxa"/>
            <w:shd w:val="clear" w:color="auto" w:fill="auto"/>
            <w:vAlign w:val="center"/>
          </w:tcPr>
          <w:p w14:paraId="42B2D809">
            <w:pPr>
              <w:rPr>
                <w:rFonts w:hint="default" w:asciiTheme="minorAscii" w:hAnsiTheme="minorAscii" w:eastAsiaTheme="minorEastAsia" w:cstheme="minorBidi"/>
                <w:color w:val="auto"/>
                <w:sz w:val="20"/>
                <w:szCs w:val="20"/>
                <w:lang w:val="en-GB" w:eastAsia="en-IN" w:bidi="ar-SA"/>
              </w:rPr>
            </w:pPr>
          </w:p>
        </w:tc>
        <w:tc>
          <w:tcPr>
            <w:tcW w:w="1432" w:type="dxa"/>
            <w:shd w:val="clear" w:color="auto" w:fill="auto"/>
            <w:vAlign w:val="center"/>
          </w:tcPr>
          <w:p w14:paraId="3344A8A5">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52182786">
            <w:pPr>
              <w:rPr>
                <w:rFonts w:hint="default" w:asciiTheme="minorAscii" w:hAnsiTheme="minorAscii" w:eastAsiaTheme="minorEastAsia" w:cstheme="minorBidi"/>
                <w:color w:val="auto"/>
                <w:sz w:val="20"/>
                <w:szCs w:val="20"/>
                <w:lang w:val="en-GB" w:eastAsia="en-IN" w:bidi="ar-SA"/>
              </w:rPr>
            </w:pPr>
          </w:p>
        </w:tc>
        <w:tc>
          <w:tcPr>
            <w:tcW w:w="1046" w:type="dxa"/>
            <w:shd w:val="clear" w:color="auto" w:fill="auto"/>
            <w:vAlign w:val="center"/>
          </w:tcPr>
          <w:p w14:paraId="303BD1D1">
            <w:pPr>
              <w:rPr>
                <w:rFonts w:hint="default" w:asciiTheme="minorAscii" w:hAnsiTheme="minorAscii" w:eastAsiaTheme="minorEastAsia" w:cstheme="minorBidi"/>
                <w:color w:val="auto"/>
                <w:sz w:val="20"/>
                <w:szCs w:val="20"/>
                <w:lang w:val="en-GB" w:eastAsia="en-IN" w:bidi="ar-SA"/>
              </w:rPr>
            </w:pPr>
          </w:p>
        </w:tc>
      </w:tr>
      <w:tr w14:paraId="46820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823" w:type="dxa"/>
            <w:shd w:val="clear" w:color="auto" w:fill="auto"/>
            <w:vAlign w:val="center"/>
          </w:tcPr>
          <w:p w14:paraId="1197227D">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A.1</w:t>
            </w:r>
          </w:p>
        </w:tc>
        <w:tc>
          <w:tcPr>
            <w:tcW w:w="3141" w:type="dxa"/>
            <w:shd w:val="clear" w:color="auto" w:fill="auto"/>
            <w:vAlign w:val="center"/>
          </w:tcPr>
          <w:p w14:paraId="41B06AAF">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Footpath (Primary, Secondary including other Flooring area)</w:t>
            </w:r>
          </w:p>
        </w:tc>
        <w:tc>
          <w:tcPr>
            <w:tcW w:w="2268" w:type="dxa"/>
            <w:shd w:val="clear" w:color="auto" w:fill="auto"/>
            <w:vAlign w:val="center"/>
          </w:tcPr>
          <w:p w14:paraId="039B862C">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2m to 3m wide segregated footpath with tactile pavers</w:t>
            </w:r>
          </w:p>
        </w:tc>
        <w:tc>
          <w:tcPr>
            <w:tcW w:w="2835" w:type="dxa"/>
            <w:shd w:val="clear" w:color="auto" w:fill="auto"/>
            <w:vAlign w:val="center"/>
          </w:tcPr>
          <w:p w14:paraId="2A299684">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Providing and Laying of footpath 2m to 3m wide, including earthwork and base layer - PCC, GSB and finsihing material. </w:t>
            </w:r>
          </w:p>
        </w:tc>
        <w:tc>
          <w:tcPr>
            <w:tcW w:w="1432" w:type="dxa"/>
            <w:shd w:val="clear" w:color="auto" w:fill="auto"/>
            <w:vAlign w:val="center"/>
          </w:tcPr>
          <w:p w14:paraId="73DA494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2628</w:t>
            </w:r>
          </w:p>
        </w:tc>
        <w:tc>
          <w:tcPr>
            <w:tcW w:w="1491" w:type="dxa"/>
            <w:shd w:val="clear" w:color="auto" w:fill="auto"/>
            <w:vAlign w:val="center"/>
          </w:tcPr>
          <w:p w14:paraId="309D0428">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12,089,172 </w:t>
            </w:r>
          </w:p>
        </w:tc>
        <w:tc>
          <w:tcPr>
            <w:tcW w:w="1046" w:type="dxa"/>
            <w:shd w:val="clear" w:color="auto" w:fill="auto"/>
            <w:vAlign w:val="center"/>
          </w:tcPr>
          <w:p w14:paraId="044C429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1.209</w:t>
            </w:r>
          </w:p>
        </w:tc>
      </w:tr>
      <w:tr w14:paraId="15439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823" w:type="dxa"/>
            <w:shd w:val="clear" w:color="auto" w:fill="auto"/>
            <w:vAlign w:val="center"/>
          </w:tcPr>
          <w:p w14:paraId="01DF31DB">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A.2</w:t>
            </w:r>
          </w:p>
        </w:tc>
        <w:tc>
          <w:tcPr>
            <w:tcW w:w="3141" w:type="dxa"/>
            <w:shd w:val="clear" w:color="auto" w:fill="auto"/>
            <w:vAlign w:val="center"/>
          </w:tcPr>
          <w:p w14:paraId="6E11F00B">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Raised Crossing</w:t>
            </w:r>
          </w:p>
        </w:tc>
        <w:tc>
          <w:tcPr>
            <w:tcW w:w="2268" w:type="dxa"/>
            <w:shd w:val="clear" w:color="auto" w:fill="auto"/>
            <w:vAlign w:val="center"/>
          </w:tcPr>
          <w:p w14:paraId="5F6048B0">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Raised crssing with 80mm thick pavers and DQ stone surface</w:t>
            </w:r>
          </w:p>
        </w:tc>
        <w:tc>
          <w:tcPr>
            <w:tcW w:w="2835" w:type="dxa"/>
            <w:shd w:val="clear" w:color="auto" w:fill="auto"/>
            <w:vAlign w:val="center"/>
          </w:tcPr>
          <w:p w14:paraId="07F7D9DF">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Providing and laying Raised crosseing with 80 mm thk pavers blocks, and DQ stone including Earth work and Base layers- PCC (M15), RCC (M30 Design mix) &amp; GSB etc.</w:t>
            </w:r>
          </w:p>
        </w:tc>
        <w:tc>
          <w:tcPr>
            <w:tcW w:w="1432" w:type="dxa"/>
            <w:shd w:val="clear" w:color="auto" w:fill="auto"/>
            <w:vAlign w:val="center"/>
          </w:tcPr>
          <w:p w14:paraId="76EF56F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3745</w:t>
            </w:r>
          </w:p>
        </w:tc>
        <w:tc>
          <w:tcPr>
            <w:tcW w:w="1491" w:type="dxa"/>
            <w:shd w:val="clear" w:color="auto" w:fill="auto"/>
            <w:vAlign w:val="center"/>
          </w:tcPr>
          <w:p w14:paraId="6556595D">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3,332,972 </w:t>
            </w:r>
          </w:p>
        </w:tc>
        <w:tc>
          <w:tcPr>
            <w:tcW w:w="1046" w:type="dxa"/>
            <w:shd w:val="clear" w:color="auto" w:fill="auto"/>
            <w:vAlign w:val="center"/>
          </w:tcPr>
          <w:p w14:paraId="63C5B292">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0.333</w:t>
            </w:r>
          </w:p>
        </w:tc>
      </w:tr>
      <w:tr w14:paraId="30F69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6" w:hRule="atLeast"/>
          <w:tblHeader/>
        </w:trPr>
        <w:tc>
          <w:tcPr>
            <w:tcW w:w="823" w:type="dxa"/>
            <w:shd w:val="clear" w:color="auto" w:fill="auto"/>
            <w:vAlign w:val="center"/>
          </w:tcPr>
          <w:p w14:paraId="090D2D0A">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A.3</w:t>
            </w:r>
          </w:p>
        </w:tc>
        <w:tc>
          <w:tcPr>
            <w:tcW w:w="3141" w:type="dxa"/>
            <w:shd w:val="clear" w:color="auto" w:fill="auto"/>
            <w:vAlign w:val="center"/>
          </w:tcPr>
          <w:p w14:paraId="54A6D9F2">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Cycle Infrastructure</w:t>
            </w:r>
          </w:p>
        </w:tc>
        <w:tc>
          <w:tcPr>
            <w:tcW w:w="2268" w:type="dxa"/>
            <w:shd w:val="clear" w:color="auto" w:fill="auto"/>
            <w:vAlign w:val="center"/>
          </w:tcPr>
          <w:p w14:paraId="02F77CA5">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2.5m wide segregated cycle track</w:t>
            </w:r>
          </w:p>
        </w:tc>
        <w:tc>
          <w:tcPr>
            <w:tcW w:w="2835" w:type="dxa"/>
            <w:shd w:val="clear" w:color="auto" w:fill="auto"/>
            <w:vAlign w:val="center"/>
          </w:tcPr>
          <w:p w14:paraId="7510A903">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Providing and laying cycle track (2.5mt wide segregated) inculding Earth work and Base layers- PCC (M15), RCC (M40 Design mix) &amp; GSB etc. also thermoplastic paint for marking and cycle symbol and spring post etc </w:t>
            </w:r>
          </w:p>
        </w:tc>
        <w:tc>
          <w:tcPr>
            <w:tcW w:w="1432" w:type="dxa"/>
            <w:shd w:val="clear" w:color="auto" w:fill="auto"/>
            <w:vAlign w:val="center"/>
          </w:tcPr>
          <w:p w14:paraId="0DC0F2F6">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3916</w:t>
            </w:r>
          </w:p>
        </w:tc>
        <w:tc>
          <w:tcPr>
            <w:tcW w:w="1491" w:type="dxa"/>
            <w:shd w:val="clear" w:color="auto" w:fill="auto"/>
            <w:vAlign w:val="center"/>
          </w:tcPr>
          <w:p w14:paraId="3B19C980">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4,895,406 </w:t>
            </w:r>
          </w:p>
        </w:tc>
        <w:tc>
          <w:tcPr>
            <w:tcW w:w="1046" w:type="dxa"/>
            <w:shd w:val="clear" w:color="auto" w:fill="auto"/>
            <w:vAlign w:val="center"/>
          </w:tcPr>
          <w:p w14:paraId="5B49AF4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0.490</w:t>
            </w:r>
          </w:p>
        </w:tc>
      </w:tr>
      <w:tr w14:paraId="49785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20" w:hRule="atLeast"/>
          <w:tblHeader/>
        </w:trPr>
        <w:tc>
          <w:tcPr>
            <w:tcW w:w="823" w:type="dxa"/>
            <w:shd w:val="clear" w:color="auto" w:fill="auto"/>
            <w:vAlign w:val="center"/>
          </w:tcPr>
          <w:p w14:paraId="511DAA98">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A.4</w:t>
            </w:r>
          </w:p>
        </w:tc>
        <w:tc>
          <w:tcPr>
            <w:tcW w:w="3141" w:type="dxa"/>
            <w:shd w:val="clear" w:color="auto" w:fill="auto"/>
            <w:vAlign w:val="center"/>
          </w:tcPr>
          <w:p w14:paraId="0CBA1B63">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CC Items (Kerbs, Pipe, etc)</w:t>
            </w:r>
          </w:p>
        </w:tc>
        <w:tc>
          <w:tcPr>
            <w:tcW w:w="2268" w:type="dxa"/>
            <w:shd w:val="clear" w:color="auto" w:fill="auto"/>
            <w:vAlign w:val="center"/>
          </w:tcPr>
          <w:p w14:paraId="1326BF7B">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Kerb stones, Bollards, Kerb Channels etc.</w:t>
            </w:r>
          </w:p>
        </w:tc>
        <w:tc>
          <w:tcPr>
            <w:tcW w:w="2835" w:type="dxa"/>
            <w:shd w:val="clear" w:color="auto" w:fill="auto"/>
            <w:vAlign w:val="center"/>
          </w:tcPr>
          <w:p w14:paraId="49A4166C">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Providing and fixing Kerbs, Bollards , and Kerb Channel etc. in CC.</w:t>
            </w:r>
          </w:p>
        </w:tc>
        <w:tc>
          <w:tcPr>
            <w:tcW w:w="1432" w:type="dxa"/>
            <w:shd w:val="clear" w:color="auto" w:fill="auto"/>
            <w:vAlign w:val="center"/>
          </w:tcPr>
          <w:p w14:paraId="59744721">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093CC29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1,327,666 </w:t>
            </w:r>
          </w:p>
        </w:tc>
        <w:tc>
          <w:tcPr>
            <w:tcW w:w="1046" w:type="dxa"/>
            <w:shd w:val="clear" w:color="auto" w:fill="auto"/>
            <w:vAlign w:val="center"/>
          </w:tcPr>
          <w:p w14:paraId="39D37ADD">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0.133</w:t>
            </w:r>
          </w:p>
        </w:tc>
      </w:tr>
      <w:tr w14:paraId="392677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26" w:hRule="atLeast"/>
          <w:tblHeader/>
        </w:trPr>
        <w:tc>
          <w:tcPr>
            <w:tcW w:w="823" w:type="dxa"/>
            <w:shd w:val="clear" w:color="auto" w:fill="auto"/>
            <w:vAlign w:val="center"/>
          </w:tcPr>
          <w:p w14:paraId="1F51DE06">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A.5</w:t>
            </w:r>
          </w:p>
        </w:tc>
        <w:tc>
          <w:tcPr>
            <w:tcW w:w="3141" w:type="dxa"/>
            <w:shd w:val="clear" w:color="auto" w:fill="auto"/>
            <w:vAlign w:val="center"/>
          </w:tcPr>
          <w:p w14:paraId="6DCD7ACF">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Signages</w:t>
            </w:r>
          </w:p>
        </w:tc>
        <w:tc>
          <w:tcPr>
            <w:tcW w:w="2268" w:type="dxa"/>
            <w:shd w:val="clear" w:color="auto" w:fill="auto"/>
            <w:vAlign w:val="center"/>
          </w:tcPr>
          <w:p w14:paraId="29E9E395">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Mandatory, Cautoniory and Informatory Sign Boards of different sizes</w:t>
            </w:r>
          </w:p>
        </w:tc>
        <w:tc>
          <w:tcPr>
            <w:tcW w:w="2835" w:type="dxa"/>
            <w:shd w:val="clear" w:color="auto" w:fill="auto"/>
            <w:vAlign w:val="center"/>
          </w:tcPr>
          <w:p w14:paraId="710A982C">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Providing and fixing Signage Mandatory, Cautonory and informatory sign board inculding all the fixing and labours etc.</w:t>
            </w:r>
          </w:p>
        </w:tc>
        <w:tc>
          <w:tcPr>
            <w:tcW w:w="1432" w:type="dxa"/>
            <w:shd w:val="clear" w:color="auto" w:fill="auto"/>
            <w:vAlign w:val="center"/>
          </w:tcPr>
          <w:p w14:paraId="558C0AE2">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54636DF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72,548 </w:t>
            </w:r>
          </w:p>
        </w:tc>
        <w:tc>
          <w:tcPr>
            <w:tcW w:w="1046" w:type="dxa"/>
            <w:shd w:val="clear" w:color="auto" w:fill="auto"/>
            <w:vAlign w:val="center"/>
          </w:tcPr>
          <w:p w14:paraId="333916F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0.007</w:t>
            </w:r>
          </w:p>
        </w:tc>
      </w:tr>
      <w:tr w14:paraId="24A62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86" w:hRule="atLeast"/>
          <w:tblHeader/>
        </w:trPr>
        <w:tc>
          <w:tcPr>
            <w:tcW w:w="823" w:type="dxa"/>
            <w:shd w:val="clear" w:color="auto" w:fill="auto"/>
            <w:vAlign w:val="center"/>
          </w:tcPr>
          <w:p w14:paraId="24F91EF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A.6</w:t>
            </w:r>
          </w:p>
        </w:tc>
        <w:tc>
          <w:tcPr>
            <w:tcW w:w="3141" w:type="dxa"/>
            <w:shd w:val="clear" w:color="auto" w:fill="auto"/>
            <w:vAlign w:val="center"/>
          </w:tcPr>
          <w:p w14:paraId="0260214D">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Marking</w:t>
            </w:r>
          </w:p>
        </w:tc>
        <w:tc>
          <w:tcPr>
            <w:tcW w:w="2268" w:type="dxa"/>
            <w:shd w:val="clear" w:color="auto" w:fill="auto"/>
            <w:vAlign w:val="center"/>
          </w:tcPr>
          <w:p w14:paraId="4BA4216A">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Thermoplastic Paint Marking (Edge lines, Centre Line, Lane Marking, Hazard Marking, Chevron, Zebra Crossing, Bar Marking, etc)</w:t>
            </w:r>
          </w:p>
        </w:tc>
        <w:tc>
          <w:tcPr>
            <w:tcW w:w="2835" w:type="dxa"/>
            <w:shd w:val="clear" w:color="auto" w:fill="auto"/>
            <w:vAlign w:val="center"/>
          </w:tcPr>
          <w:p w14:paraId="27EF9617">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Providing and applying road marking strips (retro- reflective) of specified shade/ colour using hot thermoplastic material for road marking .</w:t>
            </w:r>
          </w:p>
        </w:tc>
        <w:tc>
          <w:tcPr>
            <w:tcW w:w="1432" w:type="dxa"/>
            <w:shd w:val="clear" w:color="auto" w:fill="auto"/>
            <w:vAlign w:val="center"/>
          </w:tcPr>
          <w:p w14:paraId="682D8E30">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748</w:t>
            </w:r>
          </w:p>
        </w:tc>
        <w:tc>
          <w:tcPr>
            <w:tcW w:w="1491" w:type="dxa"/>
            <w:shd w:val="clear" w:color="auto" w:fill="auto"/>
            <w:vAlign w:val="center"/>
          </w:tcPr>
          <w:p w14:paraId="6F980899">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367,918 </w:t>
            </w:r>
          </w:p>
        </w:tc>
        <w:tc>
          <w:tcPr>
            <w:tcW w:w="1046" w:type="dxa"/>
            <w:shd w:val="clear" w:color="auto" w:fill="auto"/>
            <w:vAlign w:val="center"/>
          </w:tcPr>
          <w:p w14:paraId="378407AD">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0.037</w:t>
            </w:r>
          </w:p>
        </w:tc>
      </w:tr>
      <w:tr w14:paraId="61063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63" w:hRule="atLeast"/>
          <w:tblHeader/>
        </w:trPr>
        <w:tc>
          <w:tcPr>
            <w:tcW w:w="823" w:type="dxa"/>
            <w:shd w:val="clear" w:color="auto" w:fill="auto"/>
            <w:vAlign w:val="center"/>
          </w:tcPr>
          <w:p w14:paraId="42A616A3">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A.7</w:t>
            </w:r>
          </w:p>
        </w:tc>
        <w:tc>
          <w:tcPr>
            <w:tcW w:w="3141" w:type="dxa"/>
            <w:shd w:val="clear" w:color="auto" w:fill="auto"/>
            <w:vAlign w:val="center"/>
          </w:tcPr>
          <w:p w14:paraId="4B33DA84">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Special Zones</w:t>
            </w:r>
          </w:p>
        </w:tc>
        <w:tc>
          <w:tcPr>
            <w:tcW w:w="2268" w:type="dxa"/>
            <w:shd w:val="clear" w:color="auto" w:fill="auto"/>
            <w:vAlign w:val="center"/>
          </w:tcPr>
          <w:p w14:paraId="18C45372">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Provision of Sitting Bollards, CC Benches, GRC Jali, Pergola, Dustbin etc.</w:t>
            </w:r>
          </w:p>
        </w:tc>
        <w:tc>
          <w:tcPr>
            <w:tcW w:w="2835" w:type="dxa"/>
            <w:shd w:val="clear" w:color="auto" w:fill="auto"/>
            <w:vAlign w:val="center"/>
          </w:tcPr>
          <w:p w14:paraId="766C8ACD">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Miscellaneous items- Provision of Sitting Bollards, CC Benches, GRC Jali, Pargola, Dustbin etc. complete items- including foundation and fixing etc.</w:t>
            </w:r>
          </w:p>
        </w:tc>
        <w:tc>
          <w:tcPr>
            <w:tcW w:w="1432" w:type="dxa"/>
            <w:shd w:val="clear" w:color="auto" w:fill="auto"/>
            <w:vAlign w:val="center"/>
          </w:tcPr>
          <w:p w14:paraId="049C25EB">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7FB45868">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151,320 </w:t>
            </w:r>
          </w:p>
        </w:tc>
        <w:tc>
          <w:tcPr>
            <w:tcW w:w="1046" w:type="dxa"/>
            <w:shd w:val="clear" w:color="auto" w:fill="auto"/>
            <w:vAlign w:val="center"/>
          </w:tcPr>
          <w:p w14:paraId="1D99C8F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0.015</w:t>
            </w:r>
          </w:p>
        </w:tc>
      </w:tr>
      <w:tr w14:paraId="610AE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823" w:type="dxa"/>
            <w:shd w:val="clear" w:color="auto" w:fill="auto"/>
            <w:vAlign w:val="center"/>
          </w:tcPr>
          <w:p w14:paraId="666D715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A.8</w:t>
            </w:r>
          </w:p>
        </w:tc>
        <w:tc>
          <w:tcPr>
            <w:tcW w:w="3141" w:type="dxa"/>
            <w:shd w:val="clear" w:color="auto" w:fill="auto"/>
            <w:vAlign w:val="center"/>
          </w:tcPr>
          <w:p w14:paraId="26EEC548">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 xml:space="preserve">Brick Work </w:t>
            </w:r>
          </w:p>
        </w:tc>
        <w:tc>
          <w:tcPr>
            <w:tcW w:w="2268" w:type="dxa"/>
            <w:shd w:val="clear" w:color="auto" w:fill="auto"/>
            <w:vAlign w:val="center"/>
          </w:tcPr>
          <w:p w14:paraId="40B52149">
            <w:pPr>
              <w:rPr>
                <w:rFonts w:hint="default" w:asciiTheme="minorAscii" w:hAnsiTheme="minorAscii" w:eastAsiaTheme="minorEastAsia" w:cstheme="minorBidi"/>
                <w:color w:val="auto"/>
                <w:sz w:val="20"/>
                <w:szCs w:val="20"/>
                <w:lang w:val="en-GB" w:eastAsia="en-IN" w:bidi="ar-SA"/>
              </w:rPr>
            </w:pPr>
          </w:p>
        </w:tc>
        <w:tc>
          <w:tcPr>
            <w:tcW w:w="2835" w:type="dxa"/>
            <w:shd w:val="clear" w:color="auto" w:fill="auto"/>
            <w:vAlign w:val="center"/>
          </w:tcPr>
          <w:p w14:paraId="7A3CF1C3">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Brick work with common burnt clay F.P.S. (non modular) bricks of class designation 7.5 in foundation and plinth in:Cement mortar 1:4 (1 cement : 4 coarse sand) </w:t>
            </w:r>
          </w:p>
        </w:tc>
        <w:tc>
          <w:tcPr>
            <w:tcW w:w="1432" w:type="dxa"/>
            <w:shd w:val="clear" w:color="auto" w:fill="auto"/>
            <w:vAlign w:val="center"/>
          </w:tcPr>
          <w:p w14:paraId="6EA82160">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7370.65/CUM</w:t>
            </w:r>
          </w:p>
        </w:tc>
        <w:tc>
          <w:tcPr>
            <w:tcW w:w="1491" w:type="dxa"/>
            <w:shd w:val="clear" w:color="auto" w:fill="auto"/>
            <w:vAlign w:val="center"/>
          </w:tcPr>
          <w:p w14:paraId="0E7CBA40">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294,826 </w:t>
            </w:r>
          </w:p>
        </w:tc>
        <w:tc>
          <w:tcPr>
            <w:tcW w:w="1046" w:type="dxa"/>
            <w:shd w:val="clear" w:color="auto" w:fill="auto"/>
            <w:vAlign w:val="center"/>
          </w:tcPr>
          <w:p w14:paraId="5041315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0.029</w:t>
            </w:r>
          </w:p>
        </w:tc>
      </w:tr>
      <w:tr w14:paraId="2713D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823" w:type="dxa"/>
            <w:shd w:val="clear" w:color="auto" w:fill="auto"/>
            <w:vAlign w:val="center"/>
          </w:tcPr>
          <w:p w14:paraId="4E688556">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A.9</w:t>
            </w:r>
          </w:p>
        </w:tc>
        <w:tc>
          <w:tcPr>
            <w:tcW w:w="3141" w:type="dxa"/>
            <w:shd w:val="clear" w:color="auto" w:fill="auto"/>
            <w:vAlign w:val="center"/>
          </w:tcPr>
          <w:p w14:paraId="2CB1B98E">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Steel Reinforncement for RCC work</w:t>
            </w:r>
          </w:p>
        </w:tc>
        <w:tc>
          <w:tcPr>
            <w:tcW w:w="2268" w:type="dxa"/>
            <w:shd w:val="clear" w:color="auto" w:fill="auto"/>
            <w:vAlign w:val="center"/>
          </w:tcPr>
          <w:p w14:paraId="64171A7B">
            <w:pPr>
              <w:rPr>
                <w:rFonts w:hint="default" w:asciiTheme="minorAscii" w:hAnsiTheme="minorAscii" w:eastAsiaTheme="minorEastAsia" w:cstheme="minorBidi"/>
                <w:color w:val="auto"/>
                <w:sz w:val="20"/>
                <w:szCs w:val="20"/>
                <w:lang w:val="en-GB" w:eastAsia="en-IN" w:bidi="ar-SA"/>
              </w:rPr>
            </w:pPr>
          </w:p>
        </w:tc>
        <w:tc>
          <w:tcPr>
            <w:tcW w:w="2835" w:type="dxa"/>
            <w:shd w:val="clear" w:color="auto" w:fill="auto"/>
            <w:vAlign w:val="center"/>
          </w:tcPr>
          <w:p w14:paraId="05DD181F">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Steel reinforcement (in per kg) for R.C.C. work including straightening, cutting, bending, placing in position and binding all complete upto plinth level.Thermo-Mechanically Treated bars of grade Fe-500D or more</w:t>
            </w:r>
          </w:p>
        </w:tc>
        <w:tc>
          <w:tcPr>
            <w:tcW w:w="1432" w:type="dxa"/>
            <w:shd w:val="clear" w:color="auto" w:fill="auto"/>
            <w:vAlign w:val="center"/>
          </w:tcPr>
          <w:p w14:paraId="3690A922">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107.85/kg</w:t>
            </w:r>
          </w:p>
        </w:tc>
        <w:tc>
          <w:tcPr>
            <w:tcW w:w="1491" w:type="dxa"/>
            <w:shd w:val="clear" w:color="auto" w:fill="auto"/>
            <w:vAlign w:val="center"/>
          </w:tcPr>
          <w:p w14:paraId="2AEB747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43,140 </w:t>
            </w:r>
          </w:p>
        </w:tc>
        <w:tc>
          <w:tcPr>
            <w:tcW w:w="1046" w:type="dxa"/>
            <w:shd w:val="clear" w:color="auto" w:fill="auto"/>
            <w:vAlign w:val="center"/>
          </w:tcPr>
          <w:p w14:paraId="35D5BD88">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0.004</w:t>
            </w:r>
          </w:p>
        </w:tc>
      </w:tr>
      <w:tr w14:paraId="596C70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28" w:hRule="atLeast"/>
          <w:tblHeader/>
        </w:trPr>
        <w:tc>
          <w:tcPr>
            <w:tcW w:w="823" w:type="dxa"/>
            <w:shd w:val="clear" w:color="auto" w:fill="auto"/>
            <w:vAlign w:val="center"/>
          </w:tcPr>
          <w:p w14:paraId="2E8B3C9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A.10</w:t>
            </w:r>
          </w:p>
        </w:tc>
        <w:tc>
          <w:tcPr>
            <w:tcW w:w="3141" w:type="dxa"/>
            <w:shd w:val="clear" w:color="auto" w:fill="auto"/>
            <w:vAlign w:val="center"/>
          </w:tcPr>
          <w:p w14:paraId="40168590">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Pavement Surface Dressing</w:t>
            </w:r>
          </w:p>
        </w:tc>
        <w:tc>
          <w:tcPr>
            <w:tcW w:w="2268" w:type="dxa"/>
            <w:shd w:val="clear" w:color="auto" w:fill="auto"/>
            <w:vAlign w:val="center"/>
          </w:tcPr>
          <w:p w14:paraId="107D095F">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Pavement of Bitumen layer on existing road surface</w:t>
            </w:r>
          </w:p>
        </w:tc>
        <w:tc>
          <w:tcPr>
            <w:tcW w:w="2835" w:type="dxa"/>
            <w:shd w:val="clear" w:color="auto" w:fill="auto"/>
            <w:vAlign w:val="center"/>
          </w:tcPr>
          <w:p w14:paraId="09D67BB1">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Surface dressing on old surface with hot bitumen of grade VG - 10</w:t>
            </w:r>
          </w:p>
        </w:tc>
        <w:tc>
          <w:tcPr>
            <w:tcW w:w="1432" w:type="dxa"/>
            <w:shd w:val="clear" w:color="auto" w:fill="auto"/>
            <w:vAlign w:val="center"/>
          </w:tcPr>
          <w:p w14:paraId="6598287D">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175.10 / sq.m</w:t>
            </w:r>
          </w:p>
        </w:tc>
        <w:tc>
          <w:tcPr>
            <w:tcW w:w="1491" w:type="dxa"/>
            <w:shd w:val="clear" w:color="auto" w:fill="auto"/>
            <w:vAlign w:val="center"/>
          </w:tcPr>
          <w:p w14:paraId="49A296FC">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2,060,052 </w:t>
            </w:r>
          </w:p>
        </w:tc>
        <w:tc>
          <w:tcPr>
            <w:tcW w:w="1046" w:type="dxa"/>
            <w:shd w:val="clear" w:color="auto" w:fill="auto"/>
            <w:vAlign w:val="center"/>
          </w:tcPr>
          <w:p w14:paraId="227FC53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0.206</w:t>
            </w:r>
          </w:p>
        </w:tc>
      </w:tr>
      <w:tr w14:paraId="49D1B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76" w:hRule="atLeast"/>
          <w:tblHeader/>
        </w:trPr>
        <w:tc>
          <w:tcPr>
            <w:tcW w:w="823" w:type="dxa"/>
            <w:shd w:val="clear" w:color="auto" w:fill="auto"/>
            <w:vAlign w:val="center"/>
          </w:tcPr>
          <w:p w14:paraId="7E07BB0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A.11</w:t>
            </w:r>
          </w:p>
        </w:tc>
        <w:tc>
          <w:tcPr>
            <w:tcW w:w="3141" w:type="dxa"/>
            <w:shd w:val="clear" w:color="auto" w:fill="auto"/>
            <w:vAlign w:val="center"/>
          </w:tcPr>
          <w:p w14:paraId="59ACF09E">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Safety Management Equipment (as per design requirement)</w:t>
            </w:r>
          </w:p>
        </w:tc>
        <w:tc>
          <w:tcPr>
            <w:tcW w:w="2268" w:type="dxa"/>
            <w:shd w:val="clear" w:color="auto" w:fill="auto"/>
            <w:vAlign w:val="center"/>
          </w:tcPr>
          <w:p w14:paraId="20451B64">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Provision of Delieator Post, Spring Post, Cat eye/studs etc.</w:t>
            </w:r>
          </w:p>
        </w:tc>
        <w:tc>
          <w:tcPr>
            <w:tcW w:w="2835" w:type="dxa"/>
            <w:shd w:val="clear" w:color="auto" w:fill="auto"/>
            <w:vAlign w:val="center"/>
          </w:tcPr>
          <w:p w14:paraId="58E26FEE">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Miscellaneous items for Safety Management Equipment ( as per design requirement) -Provision of Delieator Post, Spring Post, Cat eye/studs etc.- including foundation and fixing etc.</w:t>
            </w:r>
          </w:p>
        </w:tc>
        <w:tc>
          <w:tcPr>
            <w:tcW w:w="1432" w:type="dxa"/>
            <w:shd w:val="clear" w:color="auto" w:fill="auto"/>
            <w:vAlign w:val="center"/>
          </w:tcPr>
          <w:p w14:paraId="01F42ED6">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5B12348C">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 xml:space="preserve">97,961 </w:t>
            </w:r>
          </w:p>
        </w:tc>
        <w:tc>
          <w:tcPr>
            <w:tcW w:w="1046" w:type="dxa"/>
            <w:shd w:val="clear" w:color="auto" w:fill="auto"/>
            <w:vAlign w:val="center"/>
          </w:tcPr>
          <w:p w14:paraId="787A122B">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0.010</w:t>
            </w:r>
          </w:p>
        </w:tc>
      </w:tr>
      <w:tr w14:paraId="3DD633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6291CDDF">
            <w:pPr>
              <w:keepNext w:val="0"/>
              <w:keepLines w:val="0"/>
              <w:widowControl/>
              <w:suppressLineNumbers w:val="0"/>
              <w:bidi w:val="0"/>
              <w:jc w:val="center"/>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A.12</w:t>
            </w:r>
          </w:p>
        </w:tc>
        <w:tc>
          <w:tcPr>
            <w:tcW w:w="3141" w:type="dxa"/>
            <w:shd w:val="clear" w:color="auto" w:fill="auto"/>
            <w:vAlign w:val="center"/>
          </w:tcPr>
          <w:p w14:paraId="227D264C">
            <w:pPr>
              <w:keepNext w:val="0"/>
              <w:keepLines w:val="0"/>
              <w:widowControl/>
              <w:suppressLineNumbers w:val="0"/>
              <w:bidi w:val="0"/>
              <w:jc w:val="left"/>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Bus Shelter</w:t>
            </w:r>
          </w:p>
        </w:tc>
        <w:tc>
          <w:tcPr>
            <w:tcW w:w="2268" w:type="dxa"/>
            <w:shd w:val="clear" w:color="auto" w:fill="auto"/>
            <w:vAlign w:val="center"/>
          </w:tcPr>
          <w:p w14:paraId="39A40EDA">
            <w:pPr>
              <w:keepNext w:val="0"/>
              <w:keepLines w:val="0"/>
              <w:widowControl/>
              <w:suppressLineNumbers w:val="0"/>
              <w:bidi w:val="0"/>
              <w:jc w:val="left"/>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 xml:space="preserve">10.5mX2.5m Bus Sheltor (Stainless Steel Strcuture) </w:t>
            </w:r>
          </w:p>
        </w:tc>
        <w:tc>
          <w:tcPr>
            <w:tcW w:w="2835" w:type="dxa"/>
            <w:shd w:val="clear" w:color="auto" w:fill="auto"/>
            <w:vAlign w:val="center"/>
          </w:tcPr>
          <w:p w14:paraId="7E5998F9">
            <w:pPr>
              <w:rPr>
                <w:rFonts w:hint="default" w:eastAsia="SimSun" w:cs="Trebuchet MS" w:asciiTheme="minorAscii" w:hAnsiTheme="minorAscii"/>
                <w:i w:val="0"/>
                <w:iCs w:val="0"/>
                <w:color w:val="auto"/>
                <w:kern w:val="0"/>
                <w:sz w:val="20"/>
                <w:szCs w:val="20"/>
                <w:u w:val="none"/>
                <w:lang w:val="en-US" w:eastAsia="zh-CN" w:bidi="ar"/>
              </w:rPr>
            </w:pPr>
          </w:p>
        </w:tc>
        <w:tc>
          <w:tcPr>
            <w:tcW w:w="1432" w:type="dxa"/>
            <w:shd w:val="clear" w:color="auto" w:fill="auto"/>
            <w:vAlign w:val="center"/>
          </w:tcPr>
          <w:p w14:paraId="3E5293E4">
            <w:pPr>
              <w:rPr>
                <w:rFonts w:hint="default" w:cs="Trebuchet MS" w:asciiTheme="minorAscii" w:hAnsiTheme="minorAscii" w:eastAsiaTheme="minorEastAsia"/>
                <w:color w:val="auto"/>
                <w:sz w:val="20"/>
                <w:szCs w:val="20"/>
                <w:lang w:val="en-GB" w:eastAsia="en-IN" w:bidi="ar-SA"/>
              </w:rPr>
            </w:pPr>
          </w:p>
        </w:tc>
        <w:tc>
          <w:tcPr>
            <w:tcW w:w="1491" w:type="dxa"/>
            <w:shd w:val="clear" w:color="auto" w:fill="auto"/>
            <w:vAlign w:val="center"/>
          </w:tcPr>
          <w:p w14:paraId="38BB6005">
            <w:pPr>
              <w:keepNext w:val="0"/>
              <w:keepLines w:val="0"/>
              <w:widowControl/>
              <w:suppressLineNumbers w:val="0"/>
              <w:bidi w:val="0"/>
              <w:jc w:val="center"/>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 xml:space="preserve">5,400,000 </w:t>
            </w:r>
          </w:p>
        </w:tc>
        <w:tc>
          <w:tcPr>
            <w:tcW w:w="1046" w:type="dxa"/>
            <w:shd w:val="clear" w:color="auto" w:fill="auto"/>
            <w:vAlign w:val="center"/>
          </w:tcPr>
          <w:p w14:paraId="36D787BF">
            <w:pPr>
              <w:keepNext w:val="0"/>
              <w:keepLines w:val="0"/>
              <w:widowControl/>
              <w:suppressLineNumbers w:val="0"/>
              <w:bidi w:val="0"/>
              <w:jc w:val="center"/>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0.540</w:t>
            </w:r>
          </w:p>
        </w:tc>
      </w:tr>
      <w:tr w14:paraId="37ECE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6ACFA9F8">
            <w:pPr>
              <w:rPr>
                <w:rFonts w:hint="default" w:asciiTheme="minorAscii" w:hAnsiTheme="minorAscii" w:eastAsiaTheme="minorEastAsia" w:cstheme="minorBidi"/>
                <w:color w:val="auto"/>
                <w:sz w:val="20"/>
                <w:szCs w:val="20"/>
                <w:lang w:val="en-US" w:eastAsia="zh-CN" w:bidi="ar-SA"/>
              </w:rPr>
            </w:pPr>
          </w:p>
        </w:tc>
        <w:tc>
          <w:tcPr>
            <w:tcW w:w="3141" w:type="dxa"/>
            <w:shd w:val="clear" w:color="auto" w:fill="auto"/>
            <w:vAlign w:val="center"/>
          </w:tcPr>
          <w:p w14:paraId="595B01E3">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SUB TOTAL CIVIL WORK (A)</w:t>
            </w:r>
          </w:p>
        </w:tc>
        <w:tc>
          <w:tcPr>
            <w:tcW w:w="2268" w:type="dxa"/>
            <w:shd w:val="clear" w:color="auto" w:fill="auto"/>
            <w:vAlign w:val="center"/>
          </w:tcPr>
          <w:p w14:paraId="5604336B">
            <w:pPr>
              <w:rPr>
                <w:rFonts w:hint="default" w:asciiTheme="minorAscii" w:hAnsiTheme="minorAscii" w:eastAsiaTheme="minorEastAsia" w:cstheme="minorBidi"/>
                <w:color w:val="auto"/>
                <w:sz w:val="20"/>
                <w:szCs w:val="20"/>
                <w:lang w:val="en-US" w:eastAsia="zh-CN" w:bidi="ar-SA"/>
              </w:rPr>
            </w:pPr>
          </w:p>
        </w:tc>
        <w:tc>
          <w:tcPr>
            <w:tcW w:w="2835" w:type="dxa"/>
            <w:shd w:val="clear" w:color="auto" w:fill="auto"/>
            <w:vAlign w:val="center"/>
          </w:tcPr>
          <w:p w14:paraId="7B368130">
            <w:pPr>
              <w:rPr>
                <w:rFonts w:hint="default" w:asciiTheme="minorAscii" w:hAnsiTheme="minorAscii" w:eastAsiaTheme="minorEastAsia" w:cstheme="minorBidi"/>
                <w:color w:val="auto"/>
                <w:sz w:val="20"/>
                <w:szCs w:val="20"/>
                <w:lang w:val="en-US" w:eastAsia="zh-CN" w:bidi="ar-SA"/>
              </w:rPr>
            </w:pPr>
          </w:p>
        </w:tc>
        <w:tc>
          <w:tcPr>
            <w:tcW w:w="1432" w:type="dxa"/>
            <w:shd w:val="clear" w:color="auto" w:fill="auto"/>
            <w:vAlign w:val="center"/>
          </w:tcPr>
          <w:p w14:paraId="328BFB7A">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11DF2F9C">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30,132,980 </w:t>
            </w:r>
          </w:p>
        </w:tc>
        <w:tc>
          <w:tcPr>
            <w:tcW w:w="1046" w:type="dxa"/>
            <w:shd w:val="clear" w:color="auto" w:fill="auto"/>
            <w:vAlign w:val="center"/>
          </w:tcPr>
          <w:p w14:paraId="251385A9">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3.013</w:t>
            </w:r>
          </w:p>
        </w:tc>
      </w:tr>
      <w:tr w14:paraId="646EF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4BF80A76">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B</w:t>
            </w:r>
          </w:p>
        </w:tc>
        <w:tc>
          <w:tcPr>
            <w:tcW w:w="3141" w:type="dxa"/>
            <w:shd w:val="clear" w:color="auto" w:fill="auto"/>
            <w:vAlign w:val="center"/>
          </w:tcPr>
          <w:p w14:paraId="67C8042E">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 xml:space="preserve">Drainage, Irrigation &amp; Plumbing </w:t>
            </w:r>
          </w:p>
        </w:tc>
        <w:tc>
          <w:tcPr>
            <w:tcW w:w="2268" w:type="dxa"/>
            <w:shd w:val="clear" w:color="auto" w:fill="auto"/>
            <w:vAlign w:val="center"/>
          </w:tcPr>
          <w:p w14:paraId="391A3396">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(Drainage items based on design proposal)</w:t>
            </w:r>
          </w:p>
        </w:tc>
        <w:tc>
          <w:tcPr>
            <w:tcW w:w="2835" w:type="dxa"/>
            <w:shd w:val="clear" w:color="auto" w:fill="auto"/>
            <w:vAlign w:val="center"/>
          </w:tcPr>
          <w:p w14:paraId="1DC76717">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Drainage, Irrigation &amp; Plumbing work @ 20% of the cost of Civil work</w:t>
            </w:r>
          </w:p>
        </w:tc>
        <w:tc>
          <w:tcPr>
            <w:tcW w:w="1432" w:type="dxa"/>
            <w:shd w:val="clear" w:color="auto" w:fill="auto"/>
            <w:vAlign w:val="center"/>
          </w:tcPr>
          <w:p w14:paraId="3C0E9BDA">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20%</w:t>
            </w:r>
          </w:p>
        </w:tc>
        <w:tc>
          <w:tcPr>
            <w:tcW w:w="1491" w:type="dxa"/>
            <w:shd w:val="clear" w:color="auto" w:fill="auto"/>
            <w:vAlign w:val="center"/>
          </w:tcPr>
          <w:p w14:paraId="38E16132">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6,026,596 </w:t>
            </w:r>
          </w:p>
        </w:tc>
        <w:tc>
          <w:tcPr>
            <w:tcW w:w="1046" w:type="dxa"/>
            <w:shd w:val="clear" w:color="auto" w:fill="auto"/>
            <w:vAlign w:val="center"/>
          </w:tcPr>
          <w:p w14:paraId="5B229FD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0.603</w:t>
            </w:r>
          </w:p>
        </w:tc>
      </w:tr>
      <w:tr w14:paraId="0D752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63D17463">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C</w:t>
            </w:r>
          </w:p>
        </w:tc>
        <w:tc>
          <w:tcPr>
            <w:tcW w:w="3141" w:type="dxa"/>
            <w:shd w:val="clear" w:color="auto" w:fill="auto"/>
            <w:vAlign w:val="center"/>
          </w:tcPr>
          <w:p w14:paraId="345CA1E7">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 xml:space="preserve">Electrical Work </w:t>
            </w:r>
          </w:p>
        </w:tc>
        <w:tc>
          <w:tcPr>
            <w:tcW w:w="2268" w:type="dxa"/>
            <w:shd w:val="clear" w:color="auto" w:fill="auto"/>
            <w:vAlign w:val="center"/>
          </w:tcPr>
          <w:p w14:paraId="0B5E499C">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(Light poles, junction box, other electrical works proposed based on design proposal)</w:t>
            </w:r>
          </w:p>
        </w:tc>
        <w:tc>
          <w:tcPr>
            <w:tcW w:w="2835" w:type="dxa"/>
            <w:shd w:val="clear" w:color="auto" w:fill="auto"/>
            <w:vAlign w:val="center"/>
          </w:tcPr>
          <w:p w14:paraId="65D6D40D">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Electrical work @25% of the cost of Civil work</w:t>
            </w:r>
          </w:p>
        </w:tc>
        <w:tc>
          <w:tcPr>
            <w:tcW w:w="1432" w:type="dxa"/>
            <w:shd w:val="clear" w:color="auto" w:fill="auto"/>
            <w:vAlign w:val="center"/>
          </w:tcPr>
          <w:p w14:paraId="54D66889">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25%</w:t>
            </w:r>
          </w:p>
        </w:tc>
        <w:tc>
          <w:tcPr>
            <w:tcW w:w="1491" w:type="dxa"/>
            <w:shd w:val="clear" w:color="auto" w:fill="auto"/>
            <w:vAlign w:val="center"/>
          </w:tcPr>
          <w:p w14:paraId="3CD5998A">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7,533,245 </w:t>
            </w:r>
          </w:p>
        </w:tc>
        <w:tc>
          <w:tcPr>
            <w:tcW w:w="1046" w:type="dxa"/>
            <w:shd w:val="clear" w:color="auto" w:fill="auto"/>
            <w:vAlign w:val="center"/>
          </w:tcPr>
          <w:p w14:paraId="5C275678">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0.753</w:t>
            </w:r>
          </w:p>
        </w:tc>
      </w:tr>
      <w:tr w14:paraId="52A7C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06FE116C">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D</w:t>
            </w:r>
          </w:p>
        </w:tc>
        <w:tc>
          <w:tcPr>
            <w:tcW w:w="3141" w:type="dxa"/>
            <w:shd w:val="clear" w:color="auto" w:fill="auto"/>
            <w:vAlign w:val="center"/>
          </w:tcPr>
          <w:p w14:paraId="766FBB8F">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 xml:space="preserve">Horticulture Work </w:t>
            </w:r>
          </w:p>
        </w:tc>
        <w:tc>
          <w:tcPr>
            <w:tcW w:w="2268" w:type="dxa"/>
            <w:shd w:val="clear" w:color="auto" w:fill="auto"/>
            <w:vAlign w:val="center"/>
          </w:tcPr>
          <w:p w14:paraId="0C6229B2">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(Landscape items based on design proposal)</w:t>
            </w:r>
          </w:p>
        </w:tc>
        <w:tc>
          <w:tcPr>
            <w:tcW w:w="2835" w:type="dxa"/>
            <w:shd w:val="clear" w:color="auto" w:fill="auto"/>
            <w:vAlign w:val="center"/>
          </w:tcPr>
          <w:p w14:paraId="206A3B79">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Horticulture work @ 15% of the cost of Civil work</w:t>
            </w:r>
          </w:p>
        </w:tc>
        <w:tc>
          <w:tcPr>
            <w:tcW w:w="1432" w:type="dxa"/>
            <w:shd w:val="clear" w:color="auto" w:fill="auto"/>
            <w:vAlign w:val="center"/>
          </w:tcPr>
          <w:p w14:paraId="487FE12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15%</w:t>
            </w:r>
          </w:p>
        </w:tc>
        <w:tc>
          <w:tcPr>
            <w:tcW w:w="1491" w:type="dxa"/>
            <w:shd w:val="clear" w:color="auto" w:fill="auto"/>
            <w:vAlign w:val="center"/>
          </w:tcPr>
          <w:p w14:paraId="207E320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4,519,947 </w:t>
            </w:r>
          </w:p>
        </w:tc>
        <w:tc>
          <w:tcPr>
            <w:tcW w:w="1046" w:type="dxa"/>
            <w:shd w:val="clear" w:color="auto" w:fill="auto"/>
            <w:vAlign w:val="center"/>
          </w:tcPr>
          <w:p w14:paraId="55ABEE22">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0.452</w:t>
            </w:r>
          </w:p>
        </w:tc>
      </w:tr>
      <w:tr w14:paraId="579E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55783D3D">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E</w:t>
            </w:r>
          </w:p>
        </w:tc>
        <w:tc>
          <w:tcPr>
            <w:tcW w:w="3141" w:type="dxa"/>
            <w:shd w:val="clear" w:color="auto" w:fill="auto"/>
            <w:vAlign w:val="center"/>
          </w:tcPr>
          <w:p w14:paraId="0D0BBE79">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Dismantling / Demolition</w:t>
            </w:r>
          </w:p>
        </w:tc>
        <w:tc>
          <w:tcPr>
            <w:tcW w:w="2268" w:type="dxa"/>
            <w:shd w:val="clear" w:color="auto" w:fill="auto"/>
            <w:vAlign w:val="center"/>
          </w:tcPr>
          <w:p w14:paraId="007CB9A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w:t>
            </w:r>
          </w:p>
        </w:tc>
        <w:tc>
          <w:tcPr>
            <w:tcW w:w="2835" w:type="dxa"/>
            <w:shd w:val="clear" w:color="auto" w:fill="auto"/>
            <w:vAlign w:val="center"/>
          </w:tcPr>
          <w:p w14:paraId="6558E570">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Dismantling work @ 15% of the cost of Civil work</w:t>
            </w:r>
          </w:p>
        </w:tc>
        <w:tc>
          <w:tcPr>
            <w:tcW w:w="1432" w:type="dxa"/>
            <w:shd w:val="clear" w:color="auto" w:fill="auto"/>
            <w:vAlign w:val="center"/>
          </w:tcPr>
          <w:p w14:paraId="5A2CC08A">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15%</w:t>
            </w:r>
          </w:p>
        </w:tc>
        <w:tc>
          <w:tcPr>
            <w:tcW w:w="1491" w:type="dxa"/>
            <w:shd w:val="clear" w:color="auto" w:fill="auto"/>
            <w:vAlign w:val="center"/>
          </w:tcPr>
          <w:p w14:paraId="2C836D4A">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4,519,947 </w:t>
            </w:r>
          </w:p>
        </w:tc>
        <w:tc>
          <w:tcPr>
            <w:tcW w:w="1046" w:type="dxa"/>
            <w:shd w:val="clear" w:color="auto" w:fill="auto"/>
            <w:vAlign w:val="center"/>
          </w:tcPr>
          <w:p w14:paraId="17A2FCA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0.452</w:t>
            </w:r>
          </w:p>
        </w:tc>
      </w:tr>
      <w:tr w14:paraId="3FFBB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7F792D9C">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F</w:t>
            </w:r>
          </w:p>
        </w:tc>
        <w:tc>
          <w:tcPr>
            <w:tcW w:w="3141" w:type="dxa"/>
            <w:shd w:val="clear" w:color="auto" w:fill="auto"/>
            <w:vAlign w:val="center"/>
          </w:tcPr>
          <w:p w14:paraId="4DC2B571">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Work Zone Safety &amp; Management</w:t>
            </w:r>
          </w:p>
        </w:tc>
        <w:tc>
          <w:tcPr>
            <w:tcW w:w="2268" w:type="dxa"/>
            <w:shd w:val="clear" w:color="auto" w:fill="auto"/>
            <w:vAlign w:val="center"/>
          </w:tcPr>
          <w:p w14:paraId="79A6159A">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w:t>
            </w:r>
          </w:p>
        </w:tc>
        <w:tc>
          <w:tcPr>
            <w:tcW w:w="2835" w:type="dxa"/>
            <w:shd w:val="clear" w:color="auto" w:fill="auto"/>
            <w:vAlign w:val="center"/>
          </w:tcPr>
          <w:p w14:paraId="1DC80DEB">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Work zone Management @ 5% of the cost of Civil work</w:t>
            </w:r>
          </w:p>
        </w:tc>
        <w:tc>
          <w:tcPr>
            <w:tcW w:w="1432" w:type="dxa"/>
            <w:shd w:val="clear" w:color="auto" w:fill="auto"/>
            <w:vAlign w:val="center"/>
          </w:tcPr>
          <w:p w14:paraId="338F126E">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5%</w:t>
            </w:r>
          </w:p>
        </w:tc>
        <w:tc>
          <w:tcPr>
            <w:tcW w:w="1491" w:type="dxa"/>
            <w:shd w:val="clear" w:color="auto" w:fill="auto"/>
            <w:vAlign w:val="center"/>
          </w:tcPr>
          <w:p w14:paraId="24C1F4C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1,506,649 </w:t>
            </w:r>
          </w:p>
        </w:tc>
        <w:tc>
          <w:tcPr>
            <w:tcW w:w="1046" w:type="dxa"/>
            <w:shd w:val="clear" w:color="auto" w:fill="auto"/>
            <w:vAlign w:val="center"/>
          </w:tcPr>
          <w:p w14:paraId="5EC60ECA">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0.151</w:t>
            </w:r>
          </w:p>
        </w:tc>
      </w:tr>
      <w:tr w14:paraId="5B5DD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1E90A56D">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PART 1</w:t>
            </w:r>
          </w:p>
        </w:tc>
        <w:tc>
          <w:tcPr>
            <w:tcW w:w="3141" w:type="dxa"/>
            <w:shd w:val="clear" w:color="auto" w:fill="auto"/>
            <w:vAlign w:val="center"/>
          </w:tcPr>
          <w:p w14:paraId="021E8160">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SUB TOTAL PART 1 (A+B+C+D+E+F)</w:t>
            </w:r>
          </w:p>
        </w:tc>
        <w:tc>
          <w:tcPr>
            <w:tcW w:w="2268" w:type="dxa"/>
            <w:shd w:val="clear" w:color="auto" w:fill="auto"/>
            <w:vAlign w:val="center"/>
          </w:tcPr>
          <w:p w14:paraId="1DB84013">
            <w:pPr>
              <w:rPr>
                <w:rFonts w:hint="default" w:asciiTheme="minorAscii" w:hAnsiTheme="minorAscii" w:eastAsiaTheme="minorEastAsia" w:cstheme="minorBidi"/>
                <w:color w:val="auto"/>
                <w:sz w:val="20"/>
                <w:szCs w:val="20"/>
                <w:lang w:val="en-US" w:eastAsia="zh-CN" w:bidi="ar-SA"/>
              </w:rPr>
            </w:pPr>
          </w:p>
        </w:tc>
        <w:tc>
          <w:tcPr>
            <w:tcW w:w="2835" w:type="dxa"/>
            <w:shd w:val="clear" w:color="auto" w:fill="auto"/>
            <w:vAlign w:val="center"/>
          </w:tcPr>
          <w:p w14:paraId="798624A5">
            <w:pPr>
              <w:rPr>
                <w:rFonts w:hint="default" w:asciiTheme="minorAscii" w:hAnsiTheme="minorAscii" w:eastAsiaTheme="minorEastAsia" w:cstheme="minorBidi"/>
                <w:color w:val="auto"/>
                <w:sz w:val="20"/>
                <w:szCs w:val="20"/>
                <w:lang w:val="en-US" w:eastAsia="zh-CN" w:bidi="ar-SA"/>
              </w:rPr>
            </w:pPr>
          </w:p>
        </w:tc>
        <w:tc>
          <w:tcPr>
            <w:tcW w:w="1432" w:type="dxa"/>
            <w:shd w:val="clear" w:color="auto" w:fill="auto"/>
            <w:vAlign w:val="center"/>
          </w:tcPr>
          <w:p w14:paraId="2B1B07E7">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4090AB4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54,239,363 </w:t>
            </w:r>
          </w:p>
        </w:tc>
        <w:tc>
          <w:tcPr>
            <w:tcW w:w="1046" w:type="dxa"/>
            <w:shd w:val="clear" w:color="auto" w:fill="auto"/>
            <w:vAlign w:val="center"/>
          </w:tcPr>
          <w:p w14:paraId="067E32D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5.424</w:t>
            </w:r>
          </w:p>
        </w:tc>
      </w:tr>
      <w:tr w14:paraId="46B43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362E68A0">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G</w:t>
            </w:r>
          </w:p>
        </w:tc>
        <w:tc>
          <w:tcPr>
            <w:tcW w:w="3141" w:type="dxa"/>
            <w:shd w:val="clear" w:color="auto" w:fill="auto"/>
            <w:vAlign w:val="center"/>
          </w:tcPr>
          <w:p w14:paraId="26B7769F">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Design Services &amp; Support</w:t>
            </w:r>
          </w:p>
        </w:tc>
        <w:tc>
          <w:tcPr>
            <w:tcW w:w="2268" w:type="dxa"/>
            <w:shd w:val="clear" w:color="auto" w:fill="auto"/>
            <w:vAlign w:val="center"/>
          </w:tcPr>
          <w:p w14:paraId="369FFAC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w:t>
            </w:r>
          </w:p>
        </w:tc>
        <w:tc>
          <w:tcPr>
            <w:tcW w:w="2835" w:type="dxa"/>
            <w:shd w:val="clear" w:color="auto" w:fill="auto"/>
            <w:vAlign w:val="center"/>
          </w:tcPr>
          <w:p w14:paraId="5DD6D8FE">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 xml:space="preserve">Design Consultancy (Preparation of Drawings, BOQ support, Work Zone plan, Site Supervision, Community Engagement &amp; Liason, Change Management @ 2% - 8% of the cost of Civil work. </w:t>
            </w:r>
          </w:p>
        </w:tc>
        <w:tc>
          <w:tcPr>
            <w:tcW w:w="1432" w:type="dxa"/>
            <w:shd w:val="clear" w:color="auto" w:fill="auto"/>
            <w:vAlign w:val="center"/>
          </w:tcPr>
          <w:p w14:paraId="0E48660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b/>
                <w:bCs/>
                <w:color w:val="auto"/>
                <w:kern w:val="0"/>
                <w:sz w:val="20"/>
                <w:szCs w:val="20"/>
                <w:lang w:val="en-US" w:eastAsia="zh-CN" w:bidi="ar"/>
              </w:rPr>
              <w:t>2%</w:t>
            </w:r>
          </w:p>
        </w:tc>
        <w:tc>
          <w:tcPr>
            <w:tcW w:w="1491" w:type="dxa"/>
            <w:shd w:val="clear" w:color="auto" w:fill="auto"/>
            <w:vAlign w:val="center"/>
          </w:tcPr>
          <w:p w14:paraId="1E1E9F9B">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1,084,787 </w:t>
            </w:r>
          </w:p>
        </w:tc>
        <w:tc>
          <w:tcPr>
            <w:tcW w:w="1046" w:type="dxa"/>
            <w:shd w:val="clear" w:color="auto" w:fill="auto"/>
            <w:vAlign w:val="center"/>
          </w:tcPr>
          <w:p w14:paraId="6A89E33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0.108</w:t>
            </w:r>
          </w:p>
        </w:tc>
      </w:tr>
      <w:tr w14:paraId="57E44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5F2AAD8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H</w:t>
            </w:r>
          </w:p>
        </w:tc>
        <w:tc>
          <w:tcPr>
            <w:tcW w:w="3141" w:type="dxa"/>
            <w:shd w:val="clear" w:color="auto" w:fill="auto"/>
            <w:vAlign w:val="center"/>
          </w:tcPr>
          <w:p w14:paraId="1F037898">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 xml:space="preserve">Survey Cost </w:t>
            </w:r>
          </w:p>
        </w:tc>
        <w:tc>
          <w:tcPr>
            <w:tcW w:w="2268" w:type="dxa"/>
            <w:shd w:val="clear" w:color="auto" w:fill="auto"/>
            <w:vAlign w:val="center"/>
          </w:tcPr>
          <w:p w14:paraId="38A03AD2">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w:t>
            </w:r>
          </w:p>
        </w:tc>
        <w:tc>
          <w:tcPr>
            <w:tcW w:w="2835" w:type="dxa"/>
            <w:shd w:val="clear" w:color="auto" w:fill="auto"/>
            <w:vAlign w:val="center"/>
          </w:tcPr>
          <w:p w14:paraId="088C65AA">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i w:val="0"/>
                <w:iCs w:val="0"/>
                <w:color w:val="auto"/>
                <w:kern w:val="0"/>
                <w:sz w:val="20"/>
                <w:szCs w:val="20"/>
                <w:lang w:val="en-US" w:eastAsia="zh-CN" w:bidi="ar"/>
              </w:rPr>
              <w:t>Survey Cost (Total Station Survey, underground services, tree demarcation, girths , level differences, steps etc @ ( 80,000 per junction - 250m on each arm )</w:t>
            </w:r>
          </w:p>
        </w:tc>
        <w:tc>
          <w:tcPr>
            <w:tcW w:w="1432" w:type="dxa"/>
            <w:shd w:val="clear" w:color="auto" w:fill="auto"/>
            <w:vAlign w:val="center"/>
          </w:tcPr>
          <w:p w14:paraId="0F546CF2">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GB" w:eastAsia="en-IN" w:bidi="ar-SA"/>
              </w:rPr>
            </w:pPr>
            <w:r>
              <w:rPr>
                <w:rFonts w:hint="default" w:eastAsia="SimSun" w:cs="Arial" w:asciiTheme="minorAscii" w:hAnsiTheme="minorAscii"/>
                <w:color w:val="auto"/>
                <w:kern w:val="0"/>
                <w:sz w:val="20"/>
                <w:szCs w:val="20"/>
                <w:lang w:val="en-US" w:eastAsia="zh-CN" w:bidi="ar"/>
              </w:rPr>
              <w:t>80000</w:t>
            </w:r>
          </w:p>
        </w:tc>
        <w:tc>
          <w:tcPr>
            <w:tcW w:w="1491" w:type="dxa"/>
            <w:shd w:val="clear" w:color="auto" w:fill="auto"/>
            <w:vAlign w:val="center"/>
          </w:tcPr>
          <w:p w14:paraId="506C025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80,000 </w:t>
            </w:r>
          </w:p>
        </w:tc>
        <w:tc>
          <w:tcPr>
            <w:tcW w:w="1046" w:type="dxa"/>
            <w:shd w:val="clear" w:color="auto" w:fill="auto"/>
            <w:vAlign w:val="center"/>
          </w:tcPr>
          <w:p w14:paraId="0278FA0C">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0.008</w:t>
            </w:r>
          </w:p>
        </w:tc>
      </w:tr>
      <w:tr w14:paraId="145E9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527765E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PART 2</w:t>
            </w:r>
          </w:p>
        </w:tc>
        <w:tc>
          <w:tcPr>
            <w:tcW w:w="3141" w:type="dxa"/>
            <w:shd w:val="clear" w:color="auto" w:fill="auto"/>
            <w:vAlign w:val="center"/>
          </w:tcPr>
          <w:p w14:paraId="22D1677A">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SUB TOTAL PART 2 ( PART 1 + G +H)</w:t>
            </w:r>
          </w:p>
        </w:tc>
        <w:tc>
          <w:tcPr>
            <w:tcW w:w="2268" w:type="dxa"/>
            <w:shd w:val="clear" w:color="auto" w:fill="auto"/>
            <w:vAlign w:val="center"/>
          </w:tcPr>
          <w:p w14:paraId="32CD26A2">
            <w:pPr>
              <w:rPr>
                <w:rFonts w:hint="default" w:asciiTheme="minorAscii" w:hAnsiTheme="minorAscii" w:eastAsiaTheme="minorEastAsia" w:cstheme="minorBidi"/>
                <w:color w:val="auto"/>
                <w:sz w:val="20"/>
                <w:szCs w:val="20"/>
                <w:lang w:val="en-US" w:eastAsia="zh-CN" w:bidi="ar-SA"/>
              </w:rPr>
            </w:pPr>
          </w:p>
        </w:tc>
        <w:tc>
          <w:tcPr>
            <w:tcW w:w="2835" w:type="dxa"/>
            <w:shd w:val="clear" w:color="auto" w:fill="auto"/>
            <w:vAlign w:val="center"/>
          </w:tcPr>
          <w:p w14:paraId="26A4B777">
            <w:pPr>
              <w:rPr>
                <w:rFonts w:hint="default" w:asciiTheme="minorAscii" w:hAnsiTheme="minorAscii" w:eastAsiaTheme="minorEastAsia" w:cstheme="minorBidi"/>
                <w:color w:val="auto"/>
                <w:sz w:val="20"/>
                <w:szCs w:val="20"/>
                <w:lang w:val="en-US" w:eastAsia="zh-CN" w:bidi="ar-SA"/>
              </w:rPr>
            </w:pPr>
          </w:p>
        </w:tc>
        <w:tc>
          <w:tcPr>
            <w:tcW w:w="1432" w:type="dxa"/>
            <w:shd w:val="clear" w:color="auto" w:fill="auto"/>
            <w:vAlign w:val="center"/>
          </w:tcPr>
          <w:p w14:paraId="59AE5FCC">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78954858">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55,404,151 </w:t>
            </w:r>
          </w:p>
        </w:tc>
        <w:tc>
          <w:tcPr>
            <w:tcW w:w="1046" w:type="dxa"/>
            <w:shd w:val="clear" w:color="auto" w:fill="auto"/>
            <w:vAlign w:val="center"/>
          </w:tcPr>
          <w:p w14:paraId="7174AB89">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5.540</w:t>
            </w:r>
          </w:p>
        </w:tc>
      </w:tr>
      <w:tr w14:paraId="017AF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14ADFEDE">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J</w:t>
            </w:r>
          </w:p>
        </w:tc>
        <w:tc>
          <w:tcPr>
            <w:tcW w:w="3141" w:type="dxa"/>
            <w:shd w:val="clear" w:color="auto" w:fill="auto"/>
            <w:vAlign w:val="center"/>
          </w:tcPr>
          <w:p w14:paraId="2F581873">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Contigencies '2.5%</w:t>
            </w:r>
          </w:p>
        </w:tc>
        <w:tc>
          <w:tcPr>
            <w:tcW w:w="2268" w:type="dxa"/>
            <w:shd w:val="clear" w:color="auto" w:fill="auto"/>
            <w:vAlign w:val="center"/>
          </w:tcPr>
          <w:p w14:paraId="2122D8C4">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w:t>
            </w:r>
          </w:p>
        </w:tc>
        <w:tc>
          <w:tcPr>
            <w:tcW w:w="2835" w:type="dxa"/>
            <w:shd w:val="clear" w:color="auto" w:fill="auto"/>
            <w:vAlign w:val="center"/>
          </w:tcPr>
          <w:p w14:paraId="2732F59A">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Contingencies (@2.5% )</w:t>
            </w:r>
          </w:p>
        </w:tc>
        <w:tc>
          <w:tcPr>
            <w:tcW w:w="1432" w:type="dxa"/>
            <w:shd w:val="clear" w:color="auto" w:fill="auto"/>
            <w:vAlign w:val="center"/>
          </w:tcPr>
          <w:p w14:paraId="5A855CAB">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34923141">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1,385,104 </w:t>
            </w:r>
          </w:p>
        </w:tc>
        <w:tc>
          <w:tcPr>
            <w:tcW w:w="1046" w:type="dxa"/>
            <w:shd w:val="clear" w:color="auto" w:fill="auto"/>
            <w:vAlign w:val="center"/>
          </w:tcPr>
          <w:p w14:paraId="5E794C5E">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0.139</w:t>
            </w:r>
          </w:p>
        </w:tc>
      </w:tr>
      <w:tr w14:paraId="64CC8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3827288F">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I</w:t>
            </w:r>
          </w:p>
        </w:tc>
        <w:tc>
          <w:tcPr>
            <w:tcW w:w="3141" w:type="dxa"/>
            <w:shd w:val="clear" w:color="auto" w:fill="auto"/>
            <w:vAlign w:val="center"/>
          </w:tcPr>
          <w:p w14:paraId="3BA9A861">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GST('@18%)</w:t>
            </w:r>
          </w:p>
        </w:tc>
        <w:tc>
          <w:tcPr>
            <w:tcW w:w="2268" w:type="dxa"/>
            <w:shd w:val="clear" w:color="auto" w:fill="auto"/>
            <w:vAlign w:val="center"/>
          </w:tcPr>
          <w:p w14:paraId="58C955D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w:t>
            </w:r>
          </w:p>
        </w:tc>
        <w:tc>
          <w:tcPr>
            <w:tcW w:w="2835" w:type="dxa"/>
            <w:shd w:val="clear" w:color="auto" w:fill="auto"/>
            <w:vAlign w:val="center"/>
          </w:tcPr>
          <w:p w14:paraId="504AB76E">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GST @18%</w:t>
            </w:r>
          </w:p>
        </w:tc>
        <w:tc>
          <w:tcPr>
            <w:tcW w:w="1432" w:type="dxa"/>
            <w:shd w:val="clear" w:color="auto" w:fill="auto"/>
            <w:vAlign w:val="center"/>
          </w:tcPr>
          <w:p w14:paraId="3734502D">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70F40389">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10,222,066 </w:t>
            </w:r>
          </w:p>
        </w:tc>
        <w:tc>
          <w:tcPr>
            <w:tcW w:w="1046" w:type="dxa"/>
            <w:shd w:val="clear" w:color="auto" w:fill="auto"/>
            <w:vAlign w:val="center"/>
          </w:tcPr>
          <w:p w14:paraId="7B09C23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1.022</w:t>
            </w:r>
          </w:p>
        </w:tc>
      </w:tr>
      <w:tr w14:paraId="57F88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823" w:type="dxa"/>
            <w:shd w:val="clear" w:color="auto" w:fill="auto"/>
            <w:vAlign w:val="center"/>
          </w:tcPr>
          <w:p w14:paraId="0C36E7C5">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FINAL</w:t>
            </w:r>
          </w:p>
        </w:tc>
        <w:tc>
          <w:tcPr>
            <w:tcW w:w="3141" w:type="dxa"/>
            <w:shd w:val="clear" w:color="auto" w:fill="auto"/>
            <w:vAlign w:val="center"/>
          </w:tcPr>
          <w:p w14:paraId="6720BF2F">
            <w:pPr>
              <w:keepNext w:val="0"/>
              <w:keepLines w:val="0"/>
              <w:widowControl/>
              <w:suppressLineNumbers w:val="0"/>
              <w:bidi w:val="0"/>
              <w:jc w:val="left"/>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GRAND TOTAL (PART 2 + J + I)</w:t>
            </w:r>
          </w:p>
        </w:tc>
        <w:tc>
          <w:tcPr>
            <w:tcW w:w="2268" w:type="dxa"/>
            <w:shd w:val="clear" w:color="auto" w:fill="auto"/>
            <w:vAlign w:val="center"/>
          </w:tcPr>
          <w:p w14:paraId="2792977B">
            <w:pPr>
              <w:rPr>
                <w:rFonts w:hint="default" w:asciiTheme="minorAscii" w:hAnsiTheme="minorAscii" w:eastAsiaTheme="minorEastAsia" w:cstheme="minorBidi"/>
                <w:color w:val="auto"/>
                <w:sz w:val="20"/>
                <w:szCs w:val="20"/>
                <w:lang w:val="en-US" w:eastAsia="zh-CN" w:bidi="ar-SA"/>
              </w:rPr>
            </w:pPr>
          </w:p>
        </w:tc>
        <w:tc>
          <w:tcPr>
            <w:tcW w:w="2835" w:type="dxa"/>
            <w:shd w:val="clear" w:color="auto" w:fill="auto"/>
            <w:vAlign w:val="center"/>
          </w:tcPr>
          <w:p w14:paraId="0B55941E">
            <w:pPr>
              <w:rPr>
                <w:rFonts w:hint="default" w:asciiTheme="minorAscii" w:hAnsiTheme="minorAscii" w:eastAsiaTheme="minorEastAsia" w:cstheme="minorBidi"/>
                <w:color w:val="auto"/>
                <w:sz w:val="20"/>
                <w:szCs w:val="20"/>
                <w:lang w:val="en-US" w:eastAsia="zh-CN" w:bidi="ar-SA"/>
              </w:rPr>
            </w:pPr>
          </w:p>
        </w:tc>
        <w:tc>
          <w:tcPr>
            <w:tcW w:w="1432" w:type="dxa"/>
            <w:shd w:val="clear" w:color="auto" w:fill="auto"/>
            <w:vAlign w:val="center"/>
          </w:tcPr>
          <w:p w14:paraId="0AF620C8">
            <w:pPr>
              <w:rPr>
                <w:rFonts w:hint="default" w:asciiTheme="minorAscii" w:hAnsiTheme="minorAscii" w:eastAsiaTheme="minorEastAsia" w:cstheme="minorBidi"/>
                <w:color w:val="auto"/>
                <w:sz w:val="20"/>
                <w:szCs w:val="20"/>
                <w:lang w:val="en-GB" w:eastAsia="en-IN" w:bidi="ar-SA"/>
              </w:rPr>
            </w:pPr>
          </w:p>
        </w:tc>
        <w:tc>
          <w:tcPr>
            <w:tcW w:w="1491" w:type="dxa"/>
            <w:shd w:val="clear" w:color="auto" w:fill="auto"/>
            <w:vAlign w:val="center"/>
          </w:tcPr>
          <w:p w14:paraId="71379E87">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b/>
                <w:bCs/>
                <w:color w:val="auto"/>
                <w:kern w:val="0"/>
                <w:sz w:val="20"/>
                <w:szCs w:val="20"/>
                <w:lang w:val="en-US" w:eastAsia="zh-CN" w:bidi="ar"/>
              </w:rPr>
              <w:t xml:space="preserve">67,011,320 </w:t>
            </w:r>
          </w:p>
        </w:tc>
        <w:tc>
          <w:tcPr>
            <w:tcW w:w="1046" w:type="dxa"/>
            <w:shd w:val="clear" w:color="auto" w:fill="auto"/>
            <w:vAlign w:val="center"/>
          </w:tcPr>
          <w:p w14:paraId="5255E4A8">
            <w:pPr>
              <w:keepNext w:val="0"/>
              <w:keepLines w:val="0"/>
              <w:widowControl/>
              <w:suppressLineNumbers w:val="0"/>
              <w:bidi w:val="0"/>
              <w:jc w:val="center"/>
              <w:textAlignment w:val="center"/>
              <w:rPr>
                <w:rFonts w:hint="default" w:asciiTheme="minorAscii" w:hAnsiTheme="minorAscii" w:eastAsiaTheme="minorEastAsia" w:cstheme="minorBidi"/>
                <w:color w:val="auto"/>
                <w:sz w:val="20"/>
                <w:szCs w:val="20"/>
                <w:lang w:val="en-US" w:eastAsia="zh-CN" w:bidi="ar-SA"/>
              </w:rPr>
            </w:pPr>
            <w:r>
              <w:rPr>
                <w:rFonts w:hint="default" w:eastAsia="SimSun" w:cs="Arial" w:asciiTheme="minorAscii" w:hAnsiTheme="minorAscii"/>
                <w:color w:val="auto"/>
                <w:kern w:val="0"/>
                <w:sz w:val="20"/>
                <w:szCs w:val="20"/>
                <w:lang w:val="en-US" w:eastAsia="zh-CN" w:bidi="ar"/>
              </w:rPr>
              <w:t>6.701</w:t>
            </w:r>
          </w:p>
        </w:tc>
      </w:tr>
    </w:tbl>
    <w:p w14:paraId="0ABA75B7">
      <w:pPr>
        <w:rPr>
          <w:b/>
        </w:rPr>
      </w:pPr>
      <w:r>
        <w:rPr>
          <w:b/>
        </w:rPr>
        <w:t>Notes:</w:t>
      </w:r>
    </w:p>
    <w:p w14:paraId="2E429EA3">
      <w:pPr>
        <w:numPr>
          <w:ilvl w:val="0"/>
          <w:numId w:val="16"/>
        </w:numPr>
      </w:pPr>
      <w:r>
        <w:t>This is a preliminary estimate. Final costing to be evaluated &amp; approved by the road owning agency.</w:t>
      </w:r>
    </w:p>
    <w:p w14:paraId="4CCC8CAF">
      <w:pPr>
        <w:numPr>
          <w:ilvl w:val="0"/>
          <w:numId w:val="16"/>
        </w:numPr>
      </w:pPr>
      <w:r>
        <w:t>DSR 2023 has been followed for all rates. Market Rate and Costing from part PWD projects has been included for certain items.</w:t>
      </w:r>
    </w:p>
    <w:p w14:paraId="5E3DFBA0">
      <w:pPr>
        <w:numPr>
          <w:ilvl w:val="0"/>
          <w:numId w:val="16"/>
        </w:numPr>
      </w:pPr>
      <w:r>
        <w:t>Cost of Drainage, Irrigation, Plumbing has been calculated at 20% of the civil work cost.</w:t>
      </w:r>
    </w:p>
    <w:p w14:paraId="0AEB121A">
      <w:pPr>
        <w:numPr>
          <w:ilvl w:val="0"/>
          <w:numId w:val="16"/>
        </w:numPr>
      </w:pPr>
      <w:r>
        <w:t>Cost of Electrical Work can be calculated at 20% - 25 % of the civil work cost.</w:t>
      </w:r>
    </w:p>
    <w:p w14:paraId="77223547">
      <w:pPr>
        <w:numPr>
          <w:ilvl w:val="0"/>
          <w:numId w:val="16"/>
        </w:numPr>
      </w:pPr>
      <w:r>
        <w:t>Cost of Horticulture has been calculated at 15% of the civil work cost.</w:t>
      </w:r>
    </w:p>
    <w:p w14:paraId="7662C9B8">
      <w:pPr>
        <w:numPr>
          <w:ilvl w:val="0"/>
          <w:numId w:val="16"/>
        </w:numPr>
      </w:pPr>
      <w:r>
        <w:t>Cost of Dismantling has been calculated at 15% of the civil work cost.</w:t>
      </w:r>
    </w:p>
    <w:p w14:paraId="46E18B75">
      <w:pPr>
        <w:numPr>
          <w:ilvl w:val="0"/>
          <w:numId w:val="16"/>
        </w:numPr>
      </w:pPr>
      <w:r>
        <w:t>Cost of Work Zone Management has been calculated at 5% of the civil work cost</w:t>
      </w:r>
    </w:p>
    <w:p w14:paraId="55AFEBD5">
      <w:pPr>
        <w:numPr>
          <w:ilvl w:val="0"/>
          <w:numId w:val="16"/>
        </w:numPr>
      </w:pPr>
      <w:r>
        <w:t>Cost for Design Support can range from 2% - 8%, can vary from site to site. This should include Technical Assistance on drawings, 3D supports, Site Supervision, Change management.</w:t>
      </w:r>
    </w:p>
    <w:p w14:paraId="58F72C89">
      <w:pPr>
        <w:numPr>
          <w:ilvl w:val="0"/>
          <w:numId w:val="16"/>
        </w:numPr>
      </w:pPr>
      <w:r>
        <w:t>Bus Shelter has been calculated at 18 L per shelter; can be changed as per design specific cost.</w:t>
      </w:r>
    </w:p>
    <w:p w14:paraId="779DC253">
      <w:pPr>
        <w:numPr>
          <w:ilvl w:val="0"/>
          <w:numId w:val="16"/>
        </w:numPr>
        <w:sectPr>
          <w:pgSz w:w="15840" w:h="12240" w:orient="landscape"/>
          <w:pgMar w:top="1440" w:right="1440" w:bottom="1440" w:left="1440" w:header="720" w:footer="720" w:gutter="0"/>
          <w:pgNumType w:fmt="decimal"/>
          <w:cols w:space="720" w:num="1"/>
          <w:titlePg/>
          <w:docGrid w:linePitch="299" w:charSpace="0"/>
        </w:sectPr>
      </w:pPr>
      <w:r>
        <w:t>In case of new items specific to design, please add relevant rows in detail budget estimation and include the same in the budget summary under relevant head</w:t>
      </w:r>
      <w:bookmarkStart w:id="137" w:name="_fnjg2890g2yq" w:colFirst="0" w:colLast="0"/>
      <w:bookmarkEnd w:id="137"/>
      <w:r>
        <w:rPr>
          <w:rFonts w:hint="default"/>
          <w:lang w:val="en-IN"/>
        </w:rPr>
        <w:t>.</w:t>
      </w:r>
    </w:p>
    <w:p w14:paraId="3C09F0C0">
      <w:pPr>
        <w:numPr>
          <w:ilvl w:val="0"/>
          <w:numId w:val="0"/>
        </w:numPr>
      </w:pPr>
    </w:p>
    <w:p w14:paraId="12257F4D">
      <w:pPr>
        <w:ind w:left="360"/>
      </w:pPr>
    </w:p>
    <w:p w14:paraId="6465C685">
      <w:pPr>
        <w:pStyle w:val="3"/>
        <w:numPr>
          <w:ilvl w:val="1"/>
          <w:numId w:val="12"/>
        </w:numPr>
      </w:pPr>
      <w:bookmarkStart w:id="138" w:name="_x6haqqg9cpjp" w:colFirst="0" w:colLast="0"/>
      <w:bookmarkEnd w:id="138"/>
      <w:bookmarkStart w:id="139" w:name="_Toc6712"/>
      <w:r>
        <w:t xml:space="preserve">: </w:t>
      </w:r>
      <w:r>
        <w:rPr>
          <w:rFonts w:hint="default"/>
          <w:lang w:val="en-IN"/>
        </w:rPr>
        <w:t>DJB Saket Intersection</w:t>
      </w:r>
      <w:bookmarkEnd w:id="139"/>
    </w:p>
    <w:p w14:paraId="2F7DD52D">
      <w:pPr>
        <w:pStyle w:val="4"/>
        <w:numPr>
          <w:ilvl w:val="2"/>
          <w:numId w:val="17"/>
        </w:numPr>
        <w:spacing w:line="216" w:lineRule="auto"/>
      </w:pPr>
      <w:bookmarkStart w:id="140" w:name="_sig69w4069t4" w:colFirst="0" w:colLast="0"/>
      <w:bookmarkEnd w:id="140"/>
      <w:bookmarkStart w:id="141" w:name="_Toc8298"/>
      <w:r>
        <w:t>: General description of the site</w:t>
      </w:r>
      <w:bookmarkEnd w:id="141"/>
    </w:p>
    <w:p w14:paraId="14587013">
      <w:pPr>
        <w:spacing w:line="216" w:lineRule="auto"/>
      </w:pPr>
      <w:r>
        <w:rPr>
          <w:rFonts w:hint="default"/>
          <w:lang w:val="en-IN"/>
        </w:rPr>
        <w:t>DJB Saket Intersection</w:t>
      </w:r>
      <w:r>
        <w:t xml:space="preserve">(Latitude: </w:t>
      </w:r>
      <w:r>
        <w:rPr>
          <w:rFonts w:hint="default"/>
        </w:rPr>
        <w:t>28°</w:t>
      </w:r>
      <w:r>
        <w:rPr>
          <w:rFonts w:hint="default"/>
          <w:lang w:val="en-IN"/>
        </w:rPr>
        <w:t>3</w:t>
      </w:r>
      <w:r>
        <w:rPr>
          <w:rFonts w:hint="default"/>
        </w:rPr>
        <w:t>1'</w:t>
      </w:r>
      <w:r>
        <w:rPr>
          <w:rFonts w:hint="default"/>
          <w:lang w:val="en-IN"/>
        </w:rPr>
        <w:t>45</w:t>
      </w:r>
      <w:r>
        <w:rPr>
          <w:rFonts w:hint="default"/>
        </w:rPr>
        <w:t>.</w:t>
      </w:r>
      <w:r>
        <w:rPr>
          <w:rFonts w:hint="default"/>
          <w:lang w:val="en-IN"/>
        </w:rPr>
        <w:t>42</w:t>
      </w:r>
      <w:r>
        <w:rPr>
          <w:rFonts w:hint="default"/>
        </w:rPr>
        <w:t>"N, Longitude</w:t>
      </w:r>
      <w:r>
        <w:rPr>
          <w:rFonts w:hint="default"/>
          <w:lang w:val="en-IN"/>
        </w:rPr>
        <w:t xml:space="preserve">: </w:t>
      </w:r>
      <w:r>
        <w:rPr>
          <w:rFonts w:hint="default"/>
        </w:rPr>
        <w:t>77°1</w:t>
      </w:r>
      <w:r>
        <w:rPr>
          <w:rFonts w:hint="default"/>
          <w:lang w:val="en-IN"/>
        </w:rPr>
        <w:t>2</w:t>
      </w:r>
      <w:r>
        <w:rPr>
          <w:rFonts w:hint="default"/>
        </w:rPr>
        <w:t>'</w:t>
      </w:r>
      <w:r>
        <w:rPr>
          <w:rFonts w:hint="default"/>
          <w:lang w:val="en-IN"/>
        </w:rPr>
        <w:t>53</w:t>
      </w:r>
      <w:r>
        <w:rPr>
          <w:rFonts w:hint="default"/>
        </w:rPr>
        <w:t>.</w:t>
      </w:r>
      <w:r>
        <w:rPr>
          <w:rFonts w:hint="default"/>
          <w:lang w:val="en-IN"/>
        </w:rPr>
        <w:t>41</w:t>
      </w:r>
      <w:r>
        <w:rPr>
          <w:rFonts w:hint="default"/>
        </w:rPr>
        <w:t>"E</w:t>
      </w:r>
      <w:r>
        <w:t xml:space="preserve">). It is a </w:t>
      </w:r>
      <w:r>
        <w:rPr>
          <w:rFonts w:hint="default"/>
          <w:lang w:val="en-IN"/>
        </w:rPr>
        <w:t xml:space="preserve">T-intersection </w:t>
      </w:r>
      <w:r>
        <w:t>signalised junction. This intersection is intersecting</w:t>
      </w:r>
      <w:r>
        <w:rPr>
          <w:rFonts w:hint="default"/>
          <w:lang w:val="en-IN"/>
        </w:rPr>
        <w:t xml:space="preserve"> Press Enclave Marg</w:t>
      </w:r>
      <w:r>
        <w:rPr>
          <w:rFonts w:hint="default"/>
        </w:rPr>
        <w:t xml:space="preserve"> (</w:t>
      </w:r>
      <w:r>
        <w:rPr>
          <w:rFonts w:hint="default"/>
          <w:lang w:val="en-IN"/>
        </w:rPr>
        <w:t>Sub-Arterial</w:t>
      </w:r>
      <w:r>
        <w:rPr>
          <w:rFonts w:hint="default"/>
        </w:rPr>
        <w:t xml:space="preserve"> Road)</w:t>
      </w:r>
      <w:r>
        <w:rPr>
          <w:rFonts w:hint="default"/>
          <w:lang w:val="en-IN"/>
        </w:rPr>
        <w:t xml:space="preserve"> and Mandir Marg </w:t>
      </w:r>
      <w:r>
        <w:rPr>
          <w:rFonts w:hint="default"/>
        </w:rPr>
        <w:t>(Collector Road)</w:t>
      </w:r>
    </w:p>
    <w:p w14:paraId="5252BE53">
      <w:pPr>
        <w:jc w:val="center"/>
      </w:pPr>
      <w:r>
        <w:rPr>
          <w:rFonts w:ascii="SimSun" w:hAnsi="SimSun" w:eastAsia="SimSun" w:cs="SimSun"/>
          <w:b w:val="0"/>
          <w:bCs w:val="0"/>
          <w:sz w:val="24"/>
          <w:szCs w:val="24"/>
        </w:rPr>
        <w:drawing>
          <wp:inline distT="0" distB="0" distL="114300" distR="114300">
            <wp:extent cx="5448300" cy="2488565"/>
            <wp:effectExtent l="0" t="0" r="0" b="6985"/>
            <wp:docPr id="4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descr="IMG_256"/>
                    <pic:cNvPicPr>
                      <a:picLocks noChangeAspect="1"/>
                    </pic:cNvPicPr>
                  </pic:nvPicPr>
                  <pic:blipFill>
                    <a:blip r:embed="rId49"/>
                    <a:stretch>
                      <a:fillRect/>
                    </a:stretch>
                  </pic:blipFill>
                  <pic:spPr>
                    <a:xfrm>
                      <a:off x="0" y="0"/>
                      <a:ext cx="5448300" cy="2488565"/>
                    </a:xfrm>
                    <a:prstGeom prst="rect">
                      <a:avLst/>
                    </a:prstGeom>
                    <a:noFill/>
                    <a:ln w="9525">
                      <a:noFill/>
                    </a:ln>
                  </pic:spPr>
                </pic:pic>
              </a:graphicData>
            </a:graphic>
          </wp:inline>
        </w:drawing>
      </w:r>
    </w:p>
    <w:p w14:paraId="00417C37">
      <w:pPr>
        <w:pStyle w:val="13"/>
        <w:jc w:val="center"/>
        <w:rPr>
          <w:rFonts w:hint="default"/>
          <w:lang w:val="en-IN"/>
        </w:rPr>
      </w:pPr>
      <w:r>
        <w:t xml:space="preserve">Figure </w:t>
      </w:r>
      <w:r>
        <w:fldChar w:fldCharType="begin"/>
      </w:r>
      <w:r>
        <w:instrText xml:space="preserve"> SEQ Figure \* ARABIC </w:instrText>
      </w:r>
      <w:r>
        <w:fldChar w:fldCharType="separate"/>
      </w:r>
      <w:r>
        <w:t>22</w:t>
      </w:r>
      <w:r>
        <w:fldChar w:fldCharType="end"/>
      </w:r>
      <w:bookmarkStart w:id="142" w:name="_Toc23640"/>
      <w:bookmarkStart w:id="143" w:name="_Toc4254"/>
      <w:r>
        <w:rPr>
          <w:rFonts w:hint="default"/>
          <w:lang w:val="en-IN"/>
        </w:rPr>
        <w:t>: DJB Saket Intersectionsatellite image</w:t>
      </w:r>
      <w:bookmarkEnd w:id="142"/>
      <w:bookmarkEnd w:id="143"/>
    </w:p>
    <w:p w14:paraId="2599013E">
      <w:pPr>
        <w:pStyle w:val="4"/>
        <w:numPr>
          <w:ilvl w:val="2"/>
          <w:numId w:val="17"/>
        </w:numPr>
        <w:spacing w:line="216" w:lineRule="auto"/>
      </w:pPr>
      <w:bookmarkStart w:id="144" w:name="_shkbjlt79s58" w:colFirst="0" w:colLast="0"/>
      <w:bookmarkEnd w:id="144"/>
      <w:bookmarkStart w:id="145" w:name="_Toc21720"/>
      <w:r>
        <w:t>: Existing Land Use</w:t>
      </w:r>
      <w:bookmarkEnd w:id="145"/>
    </w:p>
    <w:p w14:paraId="5DFDE5E0">
      <w:pPr>
        <w:spacing w:line="216" w:lineRule="auto"/>
        <w:jc w:val="center"/>
      </w:pPr>
      <w:r>
        <w:drawing>
          <wp:inline distT="0" distB="0" distL="114300" distR="114300">
            <wp:extent cx="5240020" cy="2928620"/>
            <wp:effectExtent l="0" t="0" r="17780" b="508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50"/>
                    <a:stretch>
                      <a:fillRect/>
                    </a:stretch>
                  </pic:blipFill>
                  <pic:spPr>
                    <a:xfrm>
                      <a:off x="0" y="0"/>
                      <a:ext cx="5240020" cy="2928620"/>
                    </a:xfrm>
                    <a:prstGeom prst="rect">
                      <a:avLst/>
                    </a:prstGeom>
                    <a:noFill/>
                    <a:ln>
                      <a:noFill/>
                    </a:ln>
                  </pic:spPr>
                </pic:pic>
              </a:graphicData>
            </a:graphic>
          </wp:inline>
        </w:drawing>
      </w:r>
    </w:p>
    <w:p w14:paraId="02E6DE86">
      <w:pPr>
        <w:pStyle w:val="13"/>
        <w:spacing w:line="216" w:lineRule="auto"/>
        <w:jc w:val="center"/>
        <w:rPr>
          <w:rFonts w:hint="default"/>
          <w:lang w:val="en-IN"/>
        </w:rPr>
      </w:pPr>
      <w:r>
        <w:t xml:space="preserve">Figure </w:t>
      </w:r>
      <w:r>
        <w:fldChar w:fldCharType="begin"/>
      </w:r>
      <w:r>
        <w:instrText xml:space="preserve"> SEQ Figure \* ARABIC </w:instrText>
      </w:r>
      <w:r>
        <w:fldChar w:fldCharType="separate"/>
      </w:r>
      <w:r>
        <w:t>23</w:t>
      </w:r>
      <w:r>
        <w:fldChar w:fldCharType="end"/>
      </w:r>
      <w:bookmarkStart w:id="146" w:name="_Toc20672"/>
      <w:bookmarkStart w:id="147" w:name="_Toc3715"/>
      <w:r>
        <w:rPr>
          <w:rFonts w:hint="default"/>
          <w:lang w:val="en-IN"/>
        </w:rPr>
        <w:t>: Existing land use near DJB Saket Intersection</w:t>
      </w:r>
      <w:r>
        <w:t xml:space="preserve"> Intersection</w:t>
      </w:r>
      <w:bookmarkEnd w:id="146"/>
      <w:bookmarkEnd w:id="147"/>
    </w:p>
    <w:p w14:paraId="7068BD41">
      <w:pPr>
        <w:pStyle w:val="4"/>
        <w:numPr>
          <w:ilvl w:val="2"/>
          <w:numId w:val="17"/>
        </w:numPr>
      </w:pPr>
      <w:bookmarkStart w:id="148" w:name="_6zm31fys40g3" w:colFirst="0" w:colLast="0"/>
      <w:bookmarkEnd w:id="148"/>
      <w:bookmarkStart w:id="149" w:name="_Toc15279"/>
      <w:r>
        <w:t>: Existing Scenario</w:t>
      </w:r>
      <w:bookmarkEnd w:id="149"/>
    </w:p>
    <w:p w14:paraId="7D31629E">
      <w:pPr>
        <w:jc w:val="center"/>
        <w:rPr>
          <w:b/>
        </w:rPr>
      </w:pPr>
      <w:r>
        <w:drawing>
          <wp:inline distT="0" distB="0" distL="114300" distR="114300">
            <wp:extent cx="5938520" cy="3371850"/>
            <wp:effectExtent l="0" t="0" r="508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8"/>
                    <pic:cNvPicPr>
                      <a:picLocks noChangeAspect="1"/>
                    </pic:cNvPicPr>
                  </pic:nvPicPr>
                  <pic:blipFill>
                    <a:blip r:embed="rId51"/>
                    <a:stretch>
                      <a:fillRect/>
                    </a:stretch>
                  </pic:blipFill>
                  <pic:spPr>
                    <a:xfrm>
                      <a:off x="0" y="0"/>
                      <a:ext cx="5938520" cy="3371850"/>
                    </a:xfrm>
                    <a:prstGeom prst="rect">
                      <a:avLst/>
                    </a:prstGeom>
                    <a:noFill/>
                    <a:ln>
                      <a:noFill/>
                    </a:ln>
                  </pic:spPr>
                </pic:pic>
              </a:graphicData>
            </a:graphic>
          </wp:inline>
        </w:drawing>
      </w:r>
    </w:p>
    <w:p w14:paraId="46114A0A">
      <w:pPr>
        <w:pStyle w:val="13"/>
        <w:jc w:val="center"/>
        <w:rPr>
          <w:rFonts w:hint="default"/>
          <w:lang w:val="en-IN"/>
        </w:rPr>
      </w:pPr>
      <w:r>
        <w:t xml:space="preserve">Figure </w:t>
      </w:r>
      <w:r>
        <w:fldChar w:fldCharType="begin"/>
      </w:r>
      <w:r>
        <w:instrText xml:space="preserve"> SEQ Figure \* ARABIC </w:instrText>
      </w:r>
      <w:r>
        <w:fldChar w:fldCharType="separate"/>
      </w:r>
      <w:r>
        <w:t>24</w:t>
      </w:r>
      <w:r>
        <w:fldChar w:fldCharType="end"/>
      </w:r>
      <w:bookmarkStart w:id="150" w:name="_Toc3480"/>
      <w:bookmarkStart w:id="151" w:name="_Toc16713"/>
      <w:r>
        <w:rPr>
          <w:rFonts w:hint="default"/>
          <w:lang w:val="en-IN"/>
        </w:rPr>
        <w:t>:  Existing scenario at DJB Saket Intersection</w:t>
      </w:r>
      <w:r>
        <w:t xml:space="preserve"> </w:t>
      </w:r>
      <w:bookmarkEnd w:id="150"/>
      <w:r>
        <w:rPr>
          <w:rFonts w:hint="default"/>
          <w:lang w:val="en-IN"/>
        </w:rPr>
        <w:drawing>
          <wp:inline distT="0" distB="0" distL="114300" distR="114300">
            <wp:extent cx="5936615" cy="3368040"/>
            <wp:effectExtent l="0" t="0" r="6985" b="3810"/>
            <wp:docPr id="60" name="Picture 60" descr="Screenshot 2025-03-19 09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5-03-19 091048"/>
                    <pic:cNvPicPr>
                      <a:picLocks noChangeAspect="1"/>
                    </pic:cNvPicPr>
                  </pic:nvPicPr>
                  <pic:blipFill>
                    <a:blip r:embed="rId52"/>
                    <a:stretch>
                      <a:fillRect/>
                    </a:stretch>
                  </pic:blipFill>
                  <pic:spPr>
                    <a:xfrm>
                      <a:off x="0" y="0"/>
                      <a:ext cx="5936615" cy="3368040"/>
                    </a:xfrm>
                    <a:prstGeom prst="rect">
                      <a:avLst/>
                    </a:prstGeom>
                  </pic:spPr>
                </pic:pic>
              </a:graphicData>
            </a:graphic>
          </wp:inline>
        </w:drawing>
      </w:r>
      <w:bookmarkEnd w:id="151"/>
    </w:p>
    <w:p w14:paraId="098285A2">
      <w:pPr>
        <w:pStyle w:val="13"/>
        <w:jc w:val="center"/>
        <w:rPr>
          <w:rFonts w:hint="default"/>
          <w:lang w:val="en-IN"/>
        </w:rPr>
      </w:pPr>
      <w:r>
        <w:t xml:space="preserve">Figure </w:t>
      </w:r>
      <w:r>
        <w:fldChar w:fldCharType="begin"/>
      </w:r>
      <w:r>
        <w:instrText xml:space="preserve"> SEQ Figure \* ARABIC </w:instrText>
      </w:r>
      <w:r>
        <w:fldChar w:fldCharType="separate"/>
      </w:r>
      <w:r>
        <w:t>25</w:t>
      </w:r>
      <w:r>
        <w:fldChar w:fldCharType="end"/>
      </w:r>
      <w:bookmarkStart w:id="152" w:name="_Toc15442"/>
      <w:bookmarkStart w:id="153" w:name="_Toc3131"/>
      <w:r>
        <w:rPr>
          <w:rFonts w:hint="default"/>
          <w:lang w:val="en-IN"/>
        </w:rPr>
        <w:t>: Existing scenario at DJB Saket Intersection</w:t>
      </w:r>
      <w:bookmarkEnd w:id="152"/>
      <w:bookmarkEnd w:id="153"/>
    </w:p>
    <w:p w14:paraId="245DB493"/>
    <w:p w14:paraId="0F0AF3C2">
      <w:pPr>
        <w:pStyle w:val="4"/>
        <w:numPr>
          <w:ilvl w:val="2"/>
          <w:numId w:val="17"/>
        </w:numPr>
        <w:rPr>
          <w:b/>
        </w:rPr>
      </w:pPr>
      <w:bookmarkStart w:id="154" w:name="_9jp8pqerxlk6" w:colFirst="0" w:colLast="0"/>
      <w:bookmarkEnd w:id="154"/>
      <w:bookmarkStart w:id="155" w:name="_Toc12084"/>
      <w:r>
        <w:t>: Issues identified</w:t>
      </w:r>
      <w:bookmarkEnd w:id="155"/>
    </w:p>
    <w:p w14:paraId="47EC08A1">
      <w:pPr>
        <w:keepNext w:val="0"/>
        <w:keepLines w:val="0"/>
        <w:widowControl/>
        <w:numPr>
          <w:ilvl w:val="0"/>
          <w:numId w:val="0"/>
        </w:numPr>
        <w:suppressLineNumbers w:val="0"/>
        <w:bidi w:val="0"/>
        <w:spacing w:before="0" w:beforeAutospacing="1" w:after="0" w:afterAutospacing="1"/>
        <w:textAlignment w:val="baseline"/>
        <w:rPr>
          <w:rFonts w:ascii="Calibri" w:hAnsi="Calibri" w:cs="Calibri"/>
          <w:i w:val="0"/>
          <w:iCs w:val="0"/>
          <w:color w:val="000000"/>
          <w:sz w:val="40"/>
          <w:szCs w:val="40"/>
          <w:u w:val="none"/>
        </w:rPr>
      </w:pPr>
      <w:bookmarkStart w:id="156" w:name="_4qm83384y12m" w:colFirst="0" w:colLast="0"/>
      <w:bookmarkEnd w:id="156"/>
    </w:p>
    <w:p w14:paraId="426E65AA">
      <w:pPr>
        <w:pStyle w:val="18"/>
        <w:keepNext w:val="0"/>
        <w:keepLines w:val="0"/>
        <w:widowControl/>
        <w:numPr>
          <w:ilvl w:val="0"/>
          <w:numId w:val="18"/>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at-grade pedestrian infrastructure at the junction, making the pedestrians extremely vulnerable among the highspeed traffic movement.</w:t>
      </w:r>
    </w:p>
    <w:p w14:paraId="1B723989">
      <w:pPr>
        <w:pStyle w:val="18"/>
        <w:keepNext w:val="0"/>
        <w:keepLines w:val="0"/>
        <w:widowControl/>
        <w:numPr>
          <w:ilvl w:val="0"/>
          <w:numId w:val="18"/>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Damaged and obstructed pedestrian infrastructure on each arm.</w:t>
      </w:r>
    </w:p>
    <w:p w14:paraId="71EFB6EB">
      <w:pPr>
        <w:pStyle w:val="18"/>
        <w:keepNext w:val="0"/>
        <w:keepLines w:val="0"/>
        <w:widowControl/>
        <w:numPr>
          <w:ilvl w:val="0"/>
          <w:numId w:val="18"/>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Parked vehicles on the carriageway</w:t>
      </w:r>
    </w:p>
    <w:p w14:paraId="7C177BEB">
      <w:pPr>
        <w:pStyle w:val="18"/>
        <w:keepNext w:val="0"/>
        <w:keepLines w:val="0"/>
        <w:widowControl/>
        <w:numPr>
          <w:ilvl w:val="0"/>
          <w:numId w:val="18"/>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Damaged &amp; uneven road surface and pedestrian infrastructure.</w:t>
      </w:r>
    </w:p>
    <w:p w14:paraId="7B1C9771">
      <w:pPr>
        <w:pStyle w:val="18"/>
        <w:keepNext w:val="0"/>
        <w:keepLines w:val="0"/>
        <w:widowControl/>
        <w:numPr>
          <w:ilvl w:val="0"/>
          <w:numId w:val="18"/>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tactile flooring for differently abled users.</w:t>
      </w:r>
    </w:p>
    <w:p w14:paraId="716E5CD6">
      <w:pPr>
        <w:pStyle w:val="18"/>
        <w:keepNext w:val="0"/>
        <w:keepLines w:val="0"/>
        <w:widowControl/>
        <w:numPr>
          <w:ilvl w:val="0"/>
          <w:numId w:val="18"/>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traffic calming near junctions (to control the speed of vehicles).</w:t>
      </w:r>
    </w:p>
    <w:p w14:paraId="789780ED">
      <w:pPr>
        <w:pStyle w:val="18"/>
        <w:keepNext w:val="0"/>
        <w:keepLines w:val="0"/>
        <w:widowControl/>
        <w:numPr>
          <w:ilvl w:val="0"/>
          <w:numId w:val="18"/>
        </w:numPr>
        <w:suppressLineNumbers w:val="0"/>
        <w:bidi w:val="0"/>
        <w:spacing w:before="0" w:beforeAutospacing="0" w:after="0" w:afterAutospacing="0" w:line="18" w:lineRule="atLeast"/>
        <w:ind w:left="425" w:leftChars="0" w:hanging="425" w:firstLineChars="0"/>
        <w:jc w:val="both"/>
        <w:rPr>
          <w:rFonts w:hint="default" w:cs="Calibri"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Absence of road markings, signages and speed control measures at the intersection. </w:t>
      </w:r>
    </w:p>
    <w:p w14:paraId="1B19ABF1">
      <w:pPr>
        <w:pStyle w:val="18"/>
        <w:keepNext w:val="0"/>
        <w:keepLines w:val="0"/>
        <w:widowControl/>
        <w:numPr>
          <w:ilvl w:val="0"/>
          <w:numId w:val="18"/>
        </w:numPr>
        <w:suppressLineNumbers w:val="0"/>
        <w:bidi w:val="0"/>
        <w:spacing w:before="0" w:beforeAutospacing="0" w:after="0" w:afterAutospacing="0" w:line="18" w:lineRule="atLeast"/>
        <w:ind w:left="425" w:leftChars="0" w:hanging="425" w:firstLineChars="0"/>
        <w:jc w:val="both"/>
        <w:rPr>
          <w:rFonts w:hint="default" w:ascii="Calibri" w:hAnsi="Calibri" w:cs="Calibri"/>
          <w:i w:val="0"/>
          <w:iCs w:val="0"/>
          <w:color w:val="000000"/>
          <w:sz w:val="40"/>
          <w:szCs w:val="40"/>
          <w:u w:val="none"/>
        </w:rPr>
      </w:pPr>
      <w:r>
        <w:rPr>
          <w:rFonts w:hint="default" w:cs="Calibri" w:asciiTheme="minorAscii" w:hAnsiTheme="minorAscii"/>
          <w:i w:val="0"/>
          <w:iCs w:val="0"/>
          <w:color w:val="000000"/>
          <w:sz w:val="20"/>
          <w:szCs w:val="20"/>
          <w:u w:val="none"/>
          <w:vertAlign w:val="baseline"/>
        </w:rPr>
        <w:t>Absence of delineators and reflectors on the median and carriageway edges.</w:t>
      </w:r>
    </w:p>
    <w:p w14:paraId="02630ABC">
      <w:pPr>
        <w:pStyle w:val="4"/>
        <w:numPr>
          <w:ilvl w:val="2"/>
          <w:numId w:val="17"/>
        </w:numPr>
        <w:jc w:val="both"/>
      </w:pPr>
      <w:bookmarkStart w:id="157" w:name="_Toc32571"/>
      <w:r>
        <w:t>: Proposed Design</w:t>
      </w:r>
      <w:bookmarkEnd w:id="157"/>
    </w:p>
    <w:p w14:paraId="2C9F6EAB">
      <w:pPr>
        <w:jc w:val="both"/>
      </w:pPr>
      <w:r>
        <w:rPr>
          <w:rFonts w:ascii="SimSun" w:hAnsi="SimSun" w:eastAsia="SimSun" w:cs="SimSun"/>
          <w:b w:val="0"/>
          <w:bCs w:val="0"/>
          <w:sz w:val="24"/>
          <w:szCs w:val="24"/>
        </w:rPr>
        <w:drawing>
          <wp:inline distT="0" distB="0" distL="114300" distR="114300">
            <wp:extent cx="5943600" cy="4201795"/>
            <wp:effectExtent l="0" t="0" r="0" b="8255"/>
            <wp:docPr id="61"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0" descr="IMG_256"/>
                    <pic:cNvPicPr>
                      <a:picLocks noChangeAspect="1"/>
                    </pic:cNvPicPr>
                  </pic:nvPicPr>
                  <pic:blipFill>
                    <a:blip r:embed="rId53"/>
                    <a:stretch>
                      <a:fillRect/>
                    </a:stretch>
                  </pic:blipFill>
                  <pic:spPr>
                    <a:xfrm>
                      <a:off x="0" y="0"/>
                      <a:ext cx="5943600" cy="4201795"/>
                    </a:xfrm>
                    <a:prstGeom prst="rect">
                      <a:avLst/>
                    </a:prstGeom>
                    <a:noFill/>
                    <a:ln w="9525">
                      <a:noFill/>
                    </a:ln>
                  </pic:spPr>
                </pic:pic>
              </a:graphicData>
            </a:graphic>
          </wp:inline>
        </w:drawing>
      </w:r>
    </w:p>
    <w:p w14:paraId="4DC7FE03">
      <w:pPr>
        <w:pStyle w:val="13"/>
        <w:jc w:val="both"/>
        <w:rPr>
          <w:rFonts w:hint="default" w:cs="Arial" w:asciiTheme="minorAscii" w:hAnsiTheme="minorAscii"/>
          <w:i w:val="0"/>
          <w:iCs w:val="0"/>
          <w:color w:val="000000"/>
          <w:sz w:val="20"/>
          <w:szCs w:val="20"/>
          <w:u w:val="none"/>
        </w:rPr>
      </w:pPr>
      <w:r>
        <w:t xml:space="preserve">Figure </w:t>
      </w:r>
      <w:r>
        <w:fldChar w:fldCharType="begin"/>
      </w:r>
      <w:r>
        <w:instrText xml:space="preserve"> SEQ Figure \* ARABIC </w:instrText>
      </w:r>
      <w:r>
        <w:fldChar w:fldCharType="separate"/>
      </w:r>
      <w:r>
        <w:t>26</w:t>
      </w:r>
      <w:r>
        <w:fldChar w:fldCharType="end"/>
      </w:r>
      <w:bookmarkStart w:id="158" w:name="_Toc1234"/>
      <w:bookmarkStart w:id="159" w:name="_Toc9167"/>
      <w:r>
        <w:rPr>
          <w:rFonts w:hint="default"/>
          <w:lang w:val="en-IN"/>
        </w:rPr>
        <w:t>: Proposed design for DJB Saket Intersection</w:t>
      </w:r>
      <w:bookmarkEnd w:id="158"/>
      <w:bookmarkEnd w:id="159"/>
    </w:p>
    <w:p w14:paraId="75E640C6">
      <w:pPr>
        <w:pStyle w:val="18"/>
        <w:keepNext w:val="0"/>
        <w:keepLines w:val="0"/>
        <w:widowControl/>
        <w:numPr>
          <w:ilvl w:val="0"/>
          <w:numId w:val="19"/>
        </w:numPr>
        <w:suppressLineNumbers w:val="0"/>
        <w:bidi w:val="0"/>
        <w:spacing w:before="0" w:beforeAutospacing="0" w:after="0" w:afterAutospacing="0" w:line="21" w:lineRule="atLeast"/>
        <w:ind w:left="425" w:leftChars="0" w:hanging="425" w:firstLineChars="0"/>
        <w:jc w:val="both"/>
        <w:rPr>
          <w:rFonts w:hint="default" w:cs="Arial"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The junction is redesigned for the speed of 30 km/hr to ensure the safety </w:t>
      </w:r>
    </w:p>
    <w:p w14:paraId="17614A80">
      <w:pPr>
        <w:pStyle w:val="18"/>
        <w:keepNext w:val="0"/>
        <w:keepLines w:val="0"/>
        <w:widowControl/>
        <w:numPr>
          <w:ilvl w:val="0"/>
          <w:numId w:val="19"/>
        </w:numPr>
        <w:suppressLineNumbers w:val="0"/>
        <w:bidi w:val="0"/>
        <w:spacing w:before="0" w:beforeAutospacing="0" w:after="0" w:afterAutospacing="0" w:line="21" w:lineRule="atLeast"/>
        <w:ind w:left="425" w:leftChars="0" w:hanging="425" w:firstLineChars="0"/>
        <w:jc w:val="both"/>
        <w:rPr>
          <w:rFonts w:hint="default" w:cs="Arial"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Proposed new bus stop near the junction to reduce the pedestrian crossing movement</w:t>
      </w:r>
    </w:p>
    <w:p w14:paraId="57D3AE6E">
      <w:pPr>
        <w:pStyle w:val="18"/>
        <w:keepNext w:val="0"/>
        <w:keepLines w:val="0"/>
        <w:widowControl/>
        <w:numPr>
          <w:ilvl w:val="0"/>
          <w:numId w:val="19"/>
        </w:numPr>
        <w:suppressLineNumbers w:val="0"/>
        <w:bidi w:val="0"/>
        <w:spacing w:before="0" w:beforeAutospacing="0" w:after="0" w:afterAutospacing="0" w:line="21" w:lineRule="atLeast"/>
        <w:ind w:left="425" w:leftChars="0" w:hanging="425" w:firstLineChars="0"/>
        <w:jc w:val="both"/>
        <w:rPr>
          <w:rFonts w:hint="default" w:cs="Arial"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Proposed painted 1.2m wide cycle lane (as per IRC: 11-2022) </w:t>
      </w:r>
    </w:p>
    <w:p w14:paraId="3E976B9C">
      <w:pPr>
        <w:pStyle w:val="18"/>
        <w:keepNext w:val="0"/>
        <w:keepLines w:val="0"/>
        <w:widowControl/>
        <w:numPr>
          <w:ilvl w:val="0"/>
          <w:numId w:val="19"/>
        </w:numPr>
        <w:suppressLineNumbers w:val="0"/>
        <w:bidi w:val="0"/>
        <w:spacing w:before="0" w:beforeAutospacing="0" w:after="0" w:afterAutospacing="0" w:line="21" w:lineRule="atLeast"/>
        <w:ind w:left="425" w:leftChars="0" w:hanging="425" w:firstLineChars="0"/>
        <w:jc w:val="both"/>
        <w:rPr>
          <w:rFonts w:hint="default" w:cs="Arial"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Installation of signages - Speed Limit, stop sign, pedestrian crossing and other necessary Signages on all approaching roads</w:t>
      </w:r>
    </w:p>
    <w:p w14:paraId="564C1DE6">
      <w:pPr>
        <w:pStyle w:val="18"/>
        <w:keepNext w:val="0"/>
        <w:keepLines w:val="0"/>
        <w:widowControl/>
        <w:numPr>
          <w:ilvl w:val="0"/>
          <w:numId w:val="19"/>
        </w:numPr>
        <w:suppressLineNumbers w:val="0"/>
        <w:bidi w:val="0"/>
        <w:spacing w:before="0" w:beforeAutospacing="0" w:after="0" w:afterAutospacing="0" w:line="21" w:lineRule="atLeast"/>
        <w:ind w:left="425" w:leftChars="0" w:hanging="425" w:firstLineChars="0"/>
        <w:jc w:val="both"/>
        <w:rPr>
          <w:rFonts w:hint="default" w:cs="Arial"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Provision of Delhi Quartzite stone surface to slow down the approaching traffic</w:t>
      </w:r>
    </w:p>
    <w:p w14:paraId="5074A2B6">
      <w:pPr>
        <w:pStyle w:val="18"/>
        <w:keepNext w:val="0"/>
        <w:keepLines w:val="0"/>
        <w:widowControl/>
        <w:numPr>
          <w:ilvl w:val="0"/>
          <w:numId w:val="19"/>
        </w:numPr>
        <w:suppressLineNumbers w:val="0"/>
        <w:bidi w:val="0"/>
        <w:spacing w:before="0" w:beforeAutospacing="0" w:after="0" w:afterAutospacing="0" w:line="21" w:lineRule="atLeast"/>
        <w:ind w:left="425" w:leftChars="0" w:hanging="425" w:firstLineChars="0"/>
        <w:jc w:val="both"/>
        <w:rPr>
          <w:rFonts w:hint="default" w:cs="Arial"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Demarcation of Road Markings (properly painted as per IRC 35) </w:t>
      </w:r>
    </w:p>
    <w:p w14:paraId="00DECF6D">
      <w:pPr>
        <w:pStyle w:val="18"/>
        <w:keepNext w:val="0"/>
        <w:keepLines w:val="0"/>
        <w:widowControl/>
        <w:numPr>
          <w:ilvl w:val="0"/>
          <w:numId w:val="19"/>
        </w:numPr>
        <w:suppressLineNumbers w:val="0"/>
        <w:bidi w:val="0"/>
        <w:spacing w:before="0" w:beforeAutospacing="0" w:after="0" w:afterAutospacing="0" w:line="21" w:lineRule="atLeast"/>
        <w:ind w:left="425" w:leftChars="0" w:hanging="425" w:firstLineChars="0"/>
        <w:jc w:val="both"/>
        <w:rPr>
          <w:rFonts w:hint="default" w:cs="Arial" w:asciiTheme="minorAscii" w:hAnsiTheme="minorAscii"/>
          <w:i w:val="0"/>
          <w:iCs w:val="0"/>
          <w:color w:val="000000"/>
          <w:sz w:val="20"/>
          <w:szCs w:val="20"/>
          <w:u w:val="none"/>
        </w:rPr>
      </w:pPr>
      <w:r>
        <w:rPr>
          <w:rFonts w:hint="default" w:cs="Calibri" w:asciiTheme="minorAscii" w:hAnsiTheme="minorAscii"/>
          <w:i w:val="0"/>
          <w:iCs w:val="0"/>
          <w:color w:val="000000"/>
          <w:sz w:val="20"/>
          <w:szCs w:val="20"/>
          <w:u w:val="none"/>
          <w:vertAlign w:val="baseline"/>
        </w:rPr>
        <w:t>Provision of kerb ramps for the accessibility of differently abled users (as per IRC:103-2022)</w:t>
      </w:r>
    </w:p>
    <w:p w14:paraId="639B5C0C">
      <w:pPr>
        <w:pStyle w:val="18"/>
        <w:keepNext w:val="0"/>
        <w:keepLines w:val="0"/>
        <w:widowControl/>
        <w:numPr>
          <w:ilvl w:val="0"/>
          <w:numId w:val="19"/>
        </w:numPr>
        <w:suppressLineNumbers w:val="0"/>
        <w:bidi w:val="0"/>
        <w:spacing w:before="0" w:beforeAutospacing="0" w:after="0" w:afterAutospacing="0" w:line="21" w:lineRule="atLeast"/>
        <w:ind w:left="425" w:leftChars="0" w:hanging="425" w:firstLineChars="0"/>
        <w:jc w:val="both"/>
        <w:rPr>
          <w:rFonts w:hint="default" w:ascii="Arial" w:hAnsi="Arial" w:cs="Arial"/>
          <w:i w:val="0"/>
          <w:iCs w:val="0"/>
          <w:color w:val="000000"/>
          <w:sz w:val="40"/>
          <w:szCs w:val="40"/>
          <w:u w:val="none"/>
        </w:rPr>
      </w:pPr>
      <w:r>
        <w:rPr>
          <w:rFonts w:hint="default" w:cs="Calibri" w:asciiTheme="minorAscii" w:hAnsiTheme="minorAscii"/>
          <w:i w:val="0"/>
          <w:iCs w:val="0"/>
          <w:color w:val="000000"/>
          <w:sz w:val="20"/>
          <w:szCs w:val="20"/>
          <w:u w:val="none"/>
          <w:vertAlign w:val="baseline"/>
        </w:rPr>
        <w:t>Proposed TSR and Vehicular Parking</w:t>
      </w:r>
    </w:p>
    <w:p w14:paraId="3BE90AB5">
      <w:pPr>
        <w:numPr>
          <w:ilvl w:val="0"/>
          <w:numId w:val="19"/>
        </w:numPr>
        <w:ind w:left="425" w:leftChars="0" w:hanging="425" w:firstLineChars="0"/>
      </w:pPr>
      <w:r>
        <w:br w:type="page"/>
      </w:r>
    </w:p>
    <w:p w14:paraId="1BC262ED">
      <w:pPr>
        <w:pStyle w:val="4"/>
        <w:numPr>
          <w:ilvl w:val="2"/>
          <w:numId w:val="17"/>
        </w:numPr>
        <w:jc w:val="both"/>
        <w:sectPr>
          <w:headerReference r:id="rId9" w:type="default"/>
          <w:footerReference r:id="rId10" w:type="default"/>
          <w:pgSz w:w="12240" w:h="15840"/>
          <w:pgMar w:top="1440" w:right="1440" w:bottom="1440" w:left="1440" w:header="720" w:footer="720" w:gutter="0"/>
          <w:pgNumType w:fmt="decimal"/>
          <w:cols w:space="720" w:num="1"/>
          <w:titlePg/>
          <w:docGrid w:linePitch="272" w:charSpace="0"/>
        </w:sectPr>
      </w:pPr>
      <w:bookmarkStart w:id="160" w:name="_tklo4deeling" w:colFirst="0" w:colLast="0"/>
      <w:bookmarkEnd w:id="160"/>
    </w:p>
    <w:p w14:paraId="764CA7A7">
      <w:pPr>
        <w:pStyle w:val="4"/>
        <w:numPr>
          <w:ilvl w:val="2"/>
          <w:numId w:val="17"/>
        </w:numPr>
        <w:jc w:val="both"/>
      </w:pPr>
      <w:bookmarkStart w:id="161" w:name="_Toc24226"/>
      <w:r>
        <w:t>: Summary budget estimates</w:t>
      </w:r>
      <w:bookmarkEnd w:id="161"/>
    </w:p>
    <w:tbl>
      <w:tblPr>
        <w:tblStyle w:val="33"/>
        <w:tblW w:w="1310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80"/>
        <w:gridCol w:w="3185"/>
        <w:gridCol w:w="2410"/>
        <w:gridCol w:w="3402"/>
        <w:gridCol w:w="1137"/>
        <w:gridCol w:w="918"/>
        <w:gridCol w:w="1269"/>
      </w:tblGrid>
      <w:tr w14:paraId="1AC766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7" w:hRule="atLeast"/>
          <w:tblHeader/>
        </w:trPr>
        <w:tc>
          <w:tcPr>
            <w:tcW w:w="780" w:type="dxa"/>
            <w:tcBorders>
              <w:top w:val="single" w:color="000000"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17FFD0F">
            <w:pPr>
              <w:keepNext w:val="0"/>
              <w:keepLines w:val="0"/>
              <w:widowControl/>
              <w:suppressLineNumbers w:val="0"/>
              <w:bidi w:val="0"/>
              <w:jc w:val="center"/>
              <w:textAlignment w:val="center"/>
              <w:rPr>
                <w:rFonts w:hint="default"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S.No</w:t>
            </w:r>
          </w:p>
        </w:tc>
        <w:tc>
          <w:tcPr>
            <w:tcW w:w="3185"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692CC37">
            <w:pPr>
              <w:keepNext w:val="0"/>
              <w:keepLines w:val="0"/>
              <w:widowControl/>
              <w:suppressLineNumbers w:val="0"/>
              <w:bidi w:val="0"/>
              <w:jc w:val="left"/>
              <w:textAlignment w:val="center"/>
              <w:rPr>
                <w:rFonts w:hint="default"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Component</w:t>
            </w:r>
          </w:p>
        </w:tc>
        <w:tc>
          <w:tcPr>
            <w:tcW w:w="2410"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ED5591">
            <w:pPr>
              <w:keepNext w:val="0"/>
              <w:keepLines w:val="0"/>
              <w:widowControl/>
              <w:suppressLineNumbers w:val="0"/>
              <w:bidi w:val="0"/>
              <w:jc w:val="left"/>
              <w:textAlignment w:val="center"/>
              <w:rPr>
                <w:rFonts w:hint="default"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Details</w:t>
            </w:r>
          </w:p>
        </w:tc>
        <w:tc>
          <w:tcPr>
            <w:tcW w:w="3402"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831B4F1">
            <w:pPr>
              <w:keepNext w:val="0"/>
              <w:keepLines w:val="0"/>
              <w:widowControl/>
              <w:suppressLineNumbers w:val="0"/>
              <w:bidi w:val="0"/>
              <w:jc w:val="left"/>
              <w:textAlignment w:val="center"/>
              <w:rPr>
                <w:rFonts w:hint="default"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Notes</w:t>
            </w:r>
          </w:p>
        </w:tc>
        <w:tc>
          <w:tcPr>
            <w:tcW w:w="1137"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C150ABD">
            <w:pPr>
              <w:keepNext w:val="0"/>
              <w:keepLines w:val="0"/>
              <w:widowControl/>
              <w:suppressLineNumbers w:val="0"/>
              <w:bidi w:val="0"/>
              <w:jc w:val="center"/>
              <w:textAlignment w:val="center"/>
              <w:rPr>
                <w:rFonts w:hint="default"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Rate (per sq.m)</w:t>
            </w:r>
          </w:p>
        </w:tc>
        <w:tc>
          <w:tcPr>
            <w:tcW w:w="918"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77EA820">
            <w:pPr>
              <w:keepNext w:val="0"/>
              <w:keepLines w:val="0"/>
              <w:widowControl/>
              <w:suppressLineNumbers w:val="0"/>
              <w:bidi w:val="0"/>
              <w:jc w:val="center"/>
              <w:textAlignment w:val="center"/>
              <w:rPr>
                <w:rFonts w:hint="default"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Cost (INR)</w:t>
            </w:r>
          </w:p>
        </w:tc>
        <w:tc>
          <w:tcPr>
            <w:tcW w:w="1269"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55D0F77">
            <w:pPr>
              <w:keepNext w:val="0"/>
              <w:keepLines w:val="0"/>
              <w:widowControl/>
              <w:suppressLineNumbers w:val="0"/>
              <w:bidi w:val="0"/>
              <w:jc w:val="center"/>
              <w:textAlignment w:val="center"/>
              <w:rPr>
                <w:rFonts w:hint="default"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Cost (INR, crores)</w:t>
            </w:r>
          </w:p>
        </w:tc>
      </w:tr>
      <w:tr w14:paraId="76DA5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6"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A6C244B">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A</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3181E50">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CIVIL WORK</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BFDDF6">
            <w:pPr>
              <w:rPr>
                <w:rFonts w:hint="default" w:cs="Trebuchet MS" w:asciiTheme="minorAscii" w:hAnsiTheme="minorAscii"/>
                <w:color w:val="auto"/>
                <w:sz w:val="20"/>
                <w:szCs w:val="20"/>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15D60E7">
            <w:pPr>
              <w:rPr>
                <w:rFonts w:hint="default" w:cs="Trebuchet MS" w:asciiTheme="minorAscii" w:hAnsiTheme="minorAscii"/>
                <w:color w:val="auto"/>
                <w:sz w:val="20"/>
                <w:szCs w:val="20"/>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E25AC9C">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A8DF83F">
            <w:pPr>
              <w:rPr>
                <w:rFonts w:hint="default" w:cs="Trebuchet MS" w:asciiTheme="minorAscii" w:hAnsiTheme="minorAscii"/>
                <w:color w:val="auto"/>
                <w:sz w:val="20"/>
                <w:szCs w:val="20"/>
              </w:rPr>
            </w:pP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D09F8D5">
            <w:pPr>
              <w:rPr>
                <w:rFonts w:hint="default" w:cs="Trebuchet MS" w:asciiTheme="minorAscii" w:hAnsiTheme="minorAscii"/>
                <w:color w:val="auto"/>
                <w:sz w:val="20"/>
                <w:szCs w:val="20"/>
              </w:rPr>
            </w:pPr>
          </w:p>
        </w:tc>
      </w:tr>
      <w:tr w14:paraId="6A4341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69"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24D17A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A.1</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923CE39">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Footpath (Primary, Secondary including other Flooring area)</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DC86D05">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2m to 3m wide segregated footpath with tactile pavers</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B5039F6">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Providing and Laying of footpath 2m to 3m wide, including earthwork and base layer - PCC, GSB and finsihing material.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84511FD">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3397</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042013C">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11,890,224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E412D42">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1.189</w:t>
            </w:r>
          </w:p>
        </w:tc>
      </w:tr>
      <w:tr w14:paraId="0FB52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43"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4DDDB7C">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A.2</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9FECEF1">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Raised Crossing</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F815ECC">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Raised crssing with 80mm thick pavers and DQ stone surface</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A9F6817">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Providing and laying Raised crosseing with 80 mm thk pavers blocks, and DQ stone including Earth work and Base layers- PCC (M15), RCC (M30 Design mix) &amp; GSB etc.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FBB5A66">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A445E8A">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2,486,275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DAAB14D">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0.249</w:t>
            </w:r>
          </w:p>
        </w:tc>
      </w:tr>
      <w:tr w14:paraId="3BE956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33"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C6388C8">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A.3</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BAFEFBE">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Cycle Infrastructure</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6C904CD">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2.5m wide segregated cycle track</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9678C4E">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Providing and laying cycle track (2.5mt wide segregated) inculding Earth work and Base layers- PCC (M15), RCC (M40 Design mix) &amp; GSB etc. also thermoplastic paint for marking and cycle symbol and spring post etc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56386F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793</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DA8C63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772,357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F27B52D">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0.077</w:t>
            </w:r>
          </w:p>
        </w:tc>
      </w:tr>
      <w:tr w14:paraId="2F6761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6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3DA580C">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A.4</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AAA1370">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CC Items (Kerbs, Pipe, etc)</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B2313E9">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Kerb stones, Bollards, Kerb Channels etc.</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0CA2D3C">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Providing and fixing Kerbs, Bollards , and Kerb Channel etc. in CC.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986306A">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B0D9FBD">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850,145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FEBA9A5">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0.085</w:t>
            </w:r>
          </w:p>
        </w:tc>
      </w:tr>
      <w:tr w14:paraId="126844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88"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9A2A7ED">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A.5</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926DE54">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Signages</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C690956">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Mandatory, Cautoniory and Informatory Sign Boards of different sizes</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74615BF">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Providing and fixing Signage Mandatory, Cautonory and informatory sign board inculding all the fixing and labours etc.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F9E07A5">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8BF8D3C">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72,548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34A9E7E">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0.007</w:t>
            </w:r>
          </w:p>
        </w:tc>
      </w:tr>
      <w:tr w14:paraId="3E553B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4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337822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A.6</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70D9EBB">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Marking</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FAFE3A6">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Thermoplastic Paint Marking (Edge lines, Centre Line, Lane Marking, Hazard Marking, Chevron, Zebra Crossing, Bar Marking, etc)</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7AFF893">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Providing and applying road marking strips (retro- reflective) of specified shade/ colour using hot thermoplastic material for road marking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C06B8EF">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748</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0360A7">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257,243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F67FFE2">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0.026</w:t>
            </w:r>
          </w:p>
        </w:tc>
      </w:tr>
      <w:tr w14:paraId="101E71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38"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7AD3C42">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A.7</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0EF56C5">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Special Zones</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447A3C3">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Provision of Sitting Bollards, CC Benches, GRC Jali, Pergola, Dustbin etc.</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BA8AD51">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Miscellaneous items- Provision of Sitting Bollards, CC Benches, GRC Jali, Pargola, Dustbin etc. complete items- including foundation and fixing etc.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7CF9DE1">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8F131C5">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100,880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2AFE5A1">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0.010</w:t>
            </w:r>
          </w:p>
        </w:tc>
      </w:tr>
      <w:tr w14:paraId="7CC96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401"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F2B254B">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A.8</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0582920">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Brick Work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3C48B46">
            <w:pPr>
              <w:rPr>
                <w:rFonts w:hint="default" w:cs="Trebuchet MS" w:asciiTheme="minorAscii" w:hAnsiTheme="minorAscii"/>
                <w:color w:val="auto"/>
                <w:sz w:val="20"/>
                <w:szCs w:val="20"/>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98614E1">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Brick work with common burnt clay F.P.S. (non modular) bricks of class designation 7.5 in foundation and plinth in:Cement mortar 1:4 (1 cement : 4 coarse sand)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E9BA48B">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7370.65/CUM</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6AFA16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147,413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664452F">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0.015</w:t>
            </w:r>
          </w:p>
        </w:tc>
      </w:tr>
      <w:tr w14:paraId="7996ED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61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594BDD9">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A.9</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05BE0EA">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Steel Reinforncement for RCC work</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A8925E1">
            <w:pPr>
              <w:rPr>
                <w:rFonts w:hint="default" w:cs="Trebuchet MS" w:asciiTheme="minorAscii" w:hAnsiTheme="minorAscii"/>
                <w:color w:val="auto"/>
                <w:sz w:val="20"/>
                <w:szCs w:val="20"/>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8ABB845">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Steel reinforcement (in per kg) for R.C.C. work including straightening, cutting, bending, placing in position and binding all complete upto plinth level.Thermo-Mechanically Treated bars of grade Fe-500D or more</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2FDE13E">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107.85/kg</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CB4FA16">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43,140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F33D0B6">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0.004</w:t>
            </w:r>
          </w:p>
        </w:tc>
      </w:tr>
      <w:tr w14:paraId="5F7B7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73"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7F93085">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A.10</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0BDB8C5">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Pavement Surface Dressing</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C83EC1D">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Pavement of Bitumen layer on existing road surface</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D4FE147">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Surface dressing on old surface with hot bitumen of grade VG - 10</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1797D2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175.10 / sq.m</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EA08234">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1,488,350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FD2C1F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0.149</w:t>
            </w:r>
          </w:p>
        </w:tc>
      </w:tr>
      <w:tr w14:paraId="0A80A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11"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73C791F">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A.11</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F955BC3">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Safety Management Equipment (as per design requirement)</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464833B">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Provision of Delieator Post, Spring Post, Cat eye/studs etc.</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B460C66">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Miscellaneous items for Safety Management Equipment ( as per design requirement) -Provision of Delieator Post, Spring Post, Cat eye/studs etc.- including foundation and fixing etc.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167AA8">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EA22D77">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51,693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84EB58F">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0.005</w:t>
            </w:r>
          </w:p>
        </w:tc>
      </w:tr>
      <w:tr w14:paraId="40CAF0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46"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6CB5835">
            <w:pPr>
              <w:keepNext w:val="0"/>
              <w:keepLines w:val="0"/>
              <w:widowControl/>
              <w:suppressLineNumbers w:val="0"/>
              <w:bidi w:val="0"/>
              <w:jc w:val="center"/>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A.12</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60B35AA">
            <w:pPr>
              <w:keepNext w:val="0"/>
              <w:keepLines w:val="0"/>
              <w:widowControl/>
              <w:suppressLineNumbers w:val="0"/>
              <w:bidi w:val="0"/>
              <w:jc w:val="left"/>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Bus Shelter</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71F8B03">
            <w:pPr>
              <w:keepNext w:val="0"/>
              <w:keepLines w:val="0"/>
              <w:widowControl/>
              <w:suppressLineNumbers w:val="0"/>
              <w:bidi w:val="0"/>
              <w:jc w:val="left"/>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 xml:space="preserve">10.5mX2.5m Bus Sheltor (Stainless Steel Strcuture) </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84C2CB8">
            <w:pPr>
              <w:rPr>
                <w:rFonts w:hint="default" w:eastAsia="SimSun" w:cs="Trebuchet MS" w:asciiTheme="minorAscii" w:hAnsiTheme="minorAscii"/>
                <w:i w:val="0"/>
                <w:iCs w:val="0"/>
                <w:color w:val="auto"/>
                <w:kern w:val="0"/>
                <w:sz w:val="20"/>
                <w:szCs w:val="20"/>
                <w:u w:val="none"/>
                <w:lang w:val="en-US" w:eastAsia="zh-CN" w:bidi="ar"/>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4020830">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531EC10">
            <w:pPr>
              <w:keepNext w:val="0"/>
              <w:keepLines w:val="0"/>
              <w:widowControl/>
              <w:suppressLineNumbers w:val="0"/>
              <w:bidi w:val="0"/>
              <w:jc w:val="center"/>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 xml:space="preserve">5,400,000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11273C6">
            <w:pPr>
              <w:keepNext w:val="0"/>
              <w:keepLines w:val="0"/>
              <w:widowControl/>
              <w:suppressLineNumbers w:val="0"/>
              <w:bidi w:val="0"/>
              <w:jc w:val="center"/>
              <w:textAlignment w:val="center"/>
              <w:rPr>
                <w:rFonts w:hint="default" w:eastAsia="SimSun" w:cs="Trebuchet MS" w:asciiTheme="minorAscii" w:hAnsiTheme="minorAscii"/>
                <w:i w:val="0"/>
                <w:iCs w:val="0"/>
                <w:color w:val="auto"/>
                <w:kern w:val="0"/>
                <w:sz w:val="20"/>
                <w:szCs w:val="20"/>
                <w:u w:val="none"/>
                <w:lang w:val="en-US" w:eastAsia="zh-CN" w:bidi="ar"/>
              </w:rPr>
            </w:pPr>
            <w:r>
              <w:rPr>
                <w:rFonts w:hint="default" w:eastAsia="SimSun" w:cs="Arial" w:asciiTheme="minorAscii" w:hAnsiTheme="minorAscii"/>
                <w:color w:val="auto"/>
                <w:kern w:val="0"/>
                <w:sz w:val="20"/>
                <w:szCs w:val="20"/>
                <w:lang w:val="en-US" w:eastAsia="zh-CN" w:bidi="ar"/>
              </w:rPr>
              <w:t>0.540</w:t>
            </w:r>
          </w:p>
        </w:tc>
      </w:tr>
      <w:tr w14:paraId="7FA5C3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2"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D905CE5">
            <w:pPr>
              <w:rPr>
                <w:rFonts w:hint="default" w:cs="Trebuchet MS" w:asciiTheme="minorAscii" w:hAnsiTheme="minorAscii"/>
                <w:color w:val="auto"/>
                <w:sz w:val="20"/>
                <w:szCs w:val="20"/>
              </w:rPr>
            </w:pP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C31FB28">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SUB TOTAL CIVIL WORK (A)</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4BEE27A">
            <w:pPr>
              <w:rPr>
                <w:rFonts w:hint="default" w:cs="Trebuchet MS" w:asciiTheme="minorAscii" w:hAnsiTheme="minorAscii"/>
                <w:color w:val="auto"/>
                <w:sz w:val="20"/>
                <w:szCs w:val="20"/>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1007980">
            <w:pPr>
              <w:rPr>
                <w:rFonts w:hint="default" w:cs="Trebuchet MS" w:asciiTheme="minorAscii" w:hAnsiTheme="minorAscii"/>
                <w:color w:val="auto"/>
                <w:sz w:val="20"/>
                <w:szCs w:val="20"/>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1A98B65">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D98EC8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23,560,267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7261EF4">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2.356</w:t>
            </w:r>
          </w:p>
        </w:tc>
      </w:tr>
      <w:tr w14:paraId="656BBB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09"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4883C9C">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B</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E63FCC6">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Drainage, Irrigation &amp; Plumbing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2EAD281">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(Drainage items based on design proposal)</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23D9B31">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Drainage, Irrigation &amp; Plumbing work @ 20%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18C588D">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20%</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429B8C4">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4,712,053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8D3F5DB">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0.471</w:t>
            </w:r>
          </w:p>
        </w:tc>
      </w:tr>
      <w:tr w14:paraId="0CB7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5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A4A6878">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C</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2DF55F3">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Electrical Work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AEAE8B0">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(Light poles, junction box, other electrical works proposed based on design proposal)</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80114A8">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Electrical work @25%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D1E18F4">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25%</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82637EC">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5,890,067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CFEC14B">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0.589</w:t>
            </w:r>
          </w:p>
        </w:tc>
      </w:tr>
      <w:tr w14:paraId="15CA0A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81"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D528CD3">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D</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4A4E529">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Horticulture Work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057D81A">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(Landscape items based on design proposal)</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E4FB7BE">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Horticulture work @ 15%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1EC3CB6">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15%</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5EA5D2A">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3,534,040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21BCDE9">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0.353</w:t>
            </w:r>
          </w:p>
        </w:tc>
      </w:tr>
      <w:tr w14:paraId="2DEFC6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72"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FE99B41">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E</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0A87C01">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Dismantling / Demolition</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8ECAAD7">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3D19388">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Dismantling work @ 15%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5D399CE">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15%</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87CDDD4">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3,534,040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54FDFEE">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0.353</w:t>
            </w:r>
          </w:p>
        </w:tc>
      </w:tr>
      <w:tr w14:paraId="603A5A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08"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0343CAB">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F</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4E9C71B">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Work Zone Safety &amp; Management</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2808E1B">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D6CD00">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Work zone Management @ 5%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B7C1683">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5%</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845B295">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1,178,013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5F14461">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0.118</w:t>
            </w:r>
          </w:p>
        </w:tc>
      </w:tr>
      <w:tr w14:paraId="0DC853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57"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85ED981">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PART 1</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C6A6016">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SUB TOTAL PART 1 (A+B+C+D+E+F)</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382910C">
            <w:pPr>
              <w:rPr>
                <w:rFonts w:hint="default" w:cs="Trebuchet MS" w:asciiTheme="minorAscii" w:hAnsiTheme="minorAscii"/>
                <w:color w:val="auto"/>
                <w:sz w:val="20"/>
                <w:szCs w:val="20"/>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A9B993F">
            <w:pPr>
              <w:rPr>
                <w:rFonts w:hint="default" w:cs="Trebuchet MS" w:asciiTheme="minorAscii" w:hAnsiTheme="minorAscii"/>
                <w:color w:val="auto"/>
                <w:sz w:val="20"/>
                <w:szCs w:val="20"/>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D0C9FB1">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F06C751">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42,408,481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F7347FF">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4.241</w:t>
            </w:r>
          </w:p>
        </w:tc>
      </w:tr>
      <w:tr w14:paraId="447DD0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18"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39C533F">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G</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1DECCD3">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Design Services &amp; Support</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F7E57F8">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91A3523">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Design Consultancy (Preparation of Drawings, BOQ support, Work Zone plan, Site Supervision, Community Engagement &amp; Liason, Change Management @ 2% - 8% of the cost of Civil work.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4F94AE2">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2%</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E440F26">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848,170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50CED26">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0.085</w:t>
            </w:r>
          </w:p>
        </w:tc>
      </w:tr>
      <w:tr w14:paraId="4D43E8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223"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4A6B39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H</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F71D1E5">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 xml:space="preserve">Survey Cost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E117E65">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441AB92">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i w:val="0"/>
                <w:iCs w:val="0"/>
                <w:color w:val="auto"/>
                <w:kern w:val="0"/>
                <w:sz w:val="20"/>
                <w:szCs w:val="20"/>
                <w:lang w:val="en-US" w:eastAsia="zh-CN" w:bidi="ar"/>
              </w:rPr>
              <w:t>Survey Cost (Total Station Survey, underground services, tree demarcation, girths , level differences, steps etc @ ( 80,000 per junction - 250m on each arm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FCC8A71">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80000</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5685B77">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80,000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A277419">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0.008</w:t>
            </w:r>
          </w:p>
        </w:tc>
      </w:tr>
      <w:tr w14:paraId="523089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358F794">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PART 2</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DD945A3">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SUB TOTAL PART 2 ( PART 1 + G +H)</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47FCA68">
            <w:pPr>
              <w:rPr>
                <w:rFonts w:hint="default" w:cs="Trebuchet MS" w:asciiTheme="minorAscii" w:hAnsiTheme="minorAscii"/>
                <w:color w:val="auto"/>
                <w:sz w:val="20"/>
                <w:szCs w:val="20"/>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E31047B">
            <w:pPr>
              <w:rPr>
                <w:rFonts w:hint="default" w:cs="Trebuchet MS" w:asciiTheme="minorAscii" w:hAnsiTheme="minorAscii"/>
                <w:color w:val="auto"/>
                <w:sz w:val="20"/>
                <w:szCs w:val="20"/>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3F46D8B">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5CD13F9">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43,336,651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77B1DD">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4.334</w:t>
            </w:r>
          </w:p>
        </w:tc>
      </w:tr>
      <w:tr w14:paraId="65FA57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76"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A94C0D8">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J</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D5B4708">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Contigencies '2.5%</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A9B7F7D">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224AE4B">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Contingencies (@2.5%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0E6326A">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C8B3FC8">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1,083,416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FAC357F">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0.108</w:t>
            </w:r>
          </w:p>
        </w:tc>
      </w:tr>
      <w:tr w14:paraId="35975C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05"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09DEFF0">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I</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28E94AC">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GST('@18%)</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7AE02DE">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35743F7">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GST @18%</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E5C3BDD">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F5933EE">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7,995,612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DB005B8">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0.800</w:t>
            </w:r>
          </w:p>
        </w:tc>
      </w:tr>
      <w:tr w14:paraId="1945A3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708C754">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FINAL</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ADA41A6">
            <w:pPr>
              <w:keepNext w:val="0"/>
              <w:keepLines w:val="0"/>
              <w:widowControl/>
              <w:suppressLineNumbers w:val="0"/>
              <w:bidi w:val="0"/>
              <w:jc w:val="left"/>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GRAND TOTAL (PART 2 + J + I)</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CCAD17D">
            <w:pPr>
              <w:rPr>
                <w:rFonts w:hint="default" w:cs="Trebuchet MS" w:asciiTheme="minorAscii" w:hAnsiTheme="minorAscii"/>
                <w:color w:val="auto"/>
                <w:sz w:val="20"/>
                <w:szCs w:val="20"/>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58FEED5">
            <w:pPr>
              <w:rPr>
                <w:rFonts w:hint="default" w:cs="Trebuchet MS" w:asciiTheme="minorAscii" w:hAnsiTheme="minorAscii"/>
                <w:color w:val="auto"/>
                <w:sz w:val="20"/>
                <w:szCs w:val="20"/>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E0ECDF9">
            <w:pPr>
              <w:rPr>
                <w:rFonts w:hint="default" w:cs="Trebuchet MS" w:asciiTheme="minorAscii" w:hAnsiTheme="minorAscii"/>
                <w:color w:val="auto"/>
                <w:sz w:val="20"/>
                <w:szCs w:val="20"/>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8BD562C">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b/>
                <w:bCs/>
                <w:color w:val="auto"/>
                <w:kern w:val="0"/>
                <w:sz w:val="20"/>
                <w:szCs w:val="20"/>
                <w:lang w:val="en-US" w:eastAsia="zh-CN" w:bidi="ar"/>
              </w:rPr>
              <w:t xml:space="preserve">52,415,679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7CC5CCC">
            <w:pPr>
              <w:keepNext w:val="0"/>
              <w:keepLines w:val="0"/>
              <w:widowControl/>
              <w:suppressLineNumbers w:val="0"/>
              <w:bidi w:val="0"/>
              <w:jc w:val="center"/>
              <w:textAlignment w:val="center"/>
              <w:rPr>
                <w:rFonts w:hint="default" w:cs="Trebuchet MS" w:asciiTheme="minorAscii" w:hAnsiTheme="minorAscii"/>
                <w:color w:val="auto"/>
                <w:sz w:val="20"/>
                <w:szCs w:val="20"/>
              </w:rPr>
            </w:pPr>
            <w:r>
              <w:rPr>
                <w:rFonts w:hint="default" w:eastAsia="SimSun" w:cs="Arial" w:asciiTheme="minorAscii" w:hAnsiTheme="minorAscii"/>
                <w:color w:val="auto"/>
                <w:kern w:val="0"/>
                <w:sz w:val="20"/>
                <w:szCs w:val="20"/>
                <w:lang w:val="en-US" w:eastAsia="zh-CN" w:bidi="ar"/>
              </w:rPr>
              <w:t>5.242</w:t>
            </w:r>
          </w:p>
        </w:tc>
      </w:tr>
    </w:tbl>
    <w:p w14:paraId="1A10190E">
      <w:pPr>
        <w:jc w:val="both"/>
        <w:rPr>
          <w:b/>
        </w:rPr>
      </w:pPr>
    </w:p>
    <w:p w14:paraId="450FCE7A">
      <w:pPr>
        <w:jc w:val="both"/>
        <w:rPr>
          <w:b/>
        </w:rPr>
      </w:pPr>
      <w:r>
        <w:rPr>
          <w:b/>
        </w:rPr>
        <w:t>Notes:</w:t>
      </w:r>
    </w:p>
    <w:p w14:paraId="239A6080">
      <w:pPr>
        <w:numPr>
          <w:ilvl w:val="0"/>
          <w:numId w:val="20"/>
        </w:numPr>
        <w:spacing w:after="0"/>
      </w:pPr>
      <w:r>
        <w:t>This is a preliminary estimate. Final costing to be evaluated &amp; approved by the road owning agency.</w:t>
      </w:r>
    </w:p>
    <w:p w14:paraId="40C0D292">
      <w:pPr>
        <w:numPr>
          <w:ilvl w:val="0"/>
          <w:numId w:val="20"/>
        </w:numPr>
        <w:spacing w:after="0"/>
      </w:pPr>
      <w:r>
        <w:t>DSR 2023 has been followed for all rates. Market Rate and Costing from part PWD projects has been included for certain items.</w:t>
      </w:r>
    </w:p>
    <w:p w14:paraId="5FED4669">
      <w:pPr>
        <w:numPr>
          <w:ilvl w:val="0"/>
          <w:numId w:val="20"/>
        </w:numPr>
        <w:spacing w:after="0"/>
      </w:pPr>
      <w:r>
        <w:t>Cost of Drainage, Irrigation, Plumbing has been calculated at 20% of the civil work cost.</w:t>
      </w:r>
    </w:p>
    <w:p w14:paraId="301C025A">
      <w:pPr>
        <w:numPr>
          <w:ilvl w:val="0"/>
          <w:numId w:val="20"/>
        </w:numPr>
        <w:spacing w:after="0"/>
      </w:pPr>
      <w:r>
        <w:t>Cost of Electrical Work can be calculated at 20% - 25 % of the civil work cost.</w:t>
      </w:r>
    </w:p>
    <w:p w14:paraId="34794EF9">
      <w:pPr>
        <w:numPr>
          <w:ilvl w:val="0"/>
          <w:numId w:val="20"/>
        </w:numPr>
        <w:spacing w:after="0"/>
      </w:pPr>
      <w:r>
        <w:t>Cost of Horticulture has been calculated at 15% of the civil work cost.</w:t>
      </w:r>
    </w:p>
    <w:p w14:paraId="3C595025">
      <w:pPr>
        <w:numPr>
          <w:ilvl w:val="0"/>
          <w:numId w:val="20"/>
        </w:numPr>
        <w:spacing w:after="0"/>
      </w:pPr>
      <w:r>
        <w:t>Cost of Dismantling has been calculated at 15% of the civil work cost.</w:t>
      </w:r>
    </w:p>
    <w:p w14:paraId="71FD0ABD">
      <w:pPr>
        <w:numPr>
          <w:ilvl w:val="0"/>
          <w:numId w:val="20"/>
        </w:numPr>
        <w:spacing w:after="0"/>
      </w:pPr>
      <w:r>
        <w:t>Cost of Work Zone Management has been calculated at 5% of the civil work cost</w:t>
      </w:r>
    </w:p>
    <w:p w14:paraId="74DC4033">
      <w:pPr>
        <w:numPr>
          <w:ilvl w:val="0"/>
          <w:numId w:val="20"/>
        </w:numPr>
        <w:spacing w:after="0"/>
      </w:pPr>
      <w:r>
        <w:t>Cost for Design Support can range from 2% - 8%, and can vary from site to site . This should include Technical Assistance on drawings, 3D supports, Site Supervision, Change management.</w:t>
      </w:r>
    </w:p>
    <w:p w14:paraId="64DD2468">
      <w:pPr>
        <w:numPr>
          <w:ilvl w:val="0"/>
          <w:numId w:val="20"/>
        </w:numPr>
        <w:spacing w:after="0"/>
      </w:pPr>
      <w:r>
        <w:t>Bus Shelter has been calculated at 18 L per shelter; can be changed as per design specific cost.</w:t>
      </w:r>
    </w:p>
    <w:p w14:paraId="1877FB54">
      <w:pPr>
        <w:numPr>
          <w:ilvl w:val="0"/>
          <w:numId w:val="20"/>
        </w:numPr>
        <w:spacing w:after="0"/>
      </w:pPr>
      <w:r>
        <w:t>In case of new items specific to design, please add relevant rows in detail budget estimation and include the same in the budget summary under relevant head.</w:t>
      </w:r>
    </w:p>
    <w:p w14:paraId="5C2AC23A"/>
    <w:p w14:paraId="7C787CC1">
      <w:pPr>
        <w:numPr>
          <w:ilvl w:val="0"/>
          <w:numId w:val="0"/>
        </w:numPr>
        <w:ind w:left="360" w:leftChars="0"/>
      </w:pPr>
    </w:p>
    <w:p w14:paraId="016F7658"/>
    <w:p w14:paraId="4B199509">
      <w:r>
        <w:br w:type="page"/>
      </w:r>
    </w:p>
    <w:p w14:paraId="772E8750">
      <w:pPr>
        <w:pStyle w:val="3"/>
        <w:numPr>
          <w:ilvl w:val="1"/>
          <w:numId w:val="12"/>
        </w:numPr>
        <w:jc w:val="both"/>
        <w:sectPr>
          <w:pgSz w:w="15840" w:h="12240" w:orient="landscape"/>
          <w:pgMar w:top="1440" w:right="1440" w:bottom="1440" w:left="1440" w:header="720" w:footer="720" w:gutter="0"/>
          <w:pgNumType w:fmt="decimal"/>
          <w:cols w:space="720" w:num="1"/>
          <w:titlePg/>
          <w:docGrid w:linePitch="272" w:charSpace="0"/>
        </w:sectPr>
      </w:pPr>
      <w:bookmarkStart w:id="162" w:name="_jnf3nixdf6ly" w:colFirst="0" w:colLast="0"/>
      <w:bookmarkEnd w:id="162"/>
    </w:p>
    <w:p w14:paraId="749C4881">
      <w:pPr>
        <w:pStyle w:val="3"/>
        <w:numPr>
          <w:ilvl w:val="1"/>
          <w:numId w:val="12"/>
        </w:numPr>
        <w:jc w:val="both"/>
        <w:rPr>
          <w:rFonts w:hint="default"/>
          <w:lang w:val="en-US"/>
        </w:rPr>
      </w:pPr>
      <w:bookmarkStart w:id="163" w:name="_Toc31036"/>
      <w:r>
        <w:t xml:space="preserve">: Safe School Zone: </w:t>
      </w:r>
      <w:r>
        <w:rPr>
          <w:rFonts w:hint="default"/>
          <w:sz w:val="20"/>
          <w:szCs w:val="20"/>
          <w:rtl w:val="0"/>
          <w:lang w:val="en-IN"/>
        </w:rPr>
        <w:t>DAV Vasant Kunj</w:t>
      </w:r>
      <w:bookmarkEnd w:id="163"/>
    </w:p>
    <w:p w14:paraId="1FB80593">
      <w:pPr>
        <w:pStyle w:val="4"/>
        <w:numPr>
          <w:ilvl w:val="2"/>
          <w:numId w:val="21"/>
        </w:numPr>
        <w:jc w:val="both"/>
      </w:pPr>
      <w:bookmarkStart w:id="164" w:name="_w9r2hlx8gw24" w:colFirst="0" w:colLast="0"/>
      <w:bookmarkEnd w:id="164"/>
      <w:bookmarkStart w:id="165" w:name="_Toc17541"/>
      <w:r>
        <w:t>: General description of the site</w:t>
      </w:r>
      <w:bookmarkEnd w:id="165"/>
    </w:p>
    <w:p w14:paraId="0E369652"/>
    <w:p w14:paraId="2EE64046">
      <w:pPr>
        <w:pStyle w:val="18"/>
        <w:keepNext w:val="0"/>
        <w:keepLines w:val="0"/>
        <w:widowControl/>
        <w:suppressLineNumbers w:val="0"/>
        <w:bidi w:val="0"/>
        <w:spacing w:before="0" w:beforeAutospacing="0" w:after="0" w:afterAutospacing="0" w:line="21" w:lineRule="atLeast"/>
        <w:jc w:val="both"/>
        <w:rPr>
          <w:rFonts w:ascii="Trebuchet MS" w:hAnsi="Trebuchet MS" w:cs="Trebuchet MS"/>
          <w:i w:val="0"/>
          <w:iCs w:val="0"/>
          <w:color w:val="000000"/>
          <w:sz w:val="20"/>
          <w:szCs w:val="20"/>
          <w:u w:val="none"/>
          <w:vertAlign w:val="baseline"/>
        </w:rPr>
      </w:pPr>
      <w:r>
        <w:rPr>
          <w:rFonts w:ascii="Trebuchet MS" w:hAnsi="Trebuchet MS" w:cs="Trebuchet MS"/>
          <w:i w:val="0"/>
          <w:iCs w:val="0"/>
          <w:color w:val="000000"/>
          <w:sz w:val="20"/>
          <w:szCs w:val="20"/>
          <w:u w:val="none"/>
          <w:vertAlign w:val="baseline"/>
        </w:rPr>
        <w:t>DAV Public School, located in Sector B, Pocket 1, Vasant Kunj, is a co-educational private school situated approximately 90 meters west of Aruna Asaf Ali Marg. The collector street with a varying 22 - 28 m ROW in front of the school has a land use that is predominantly institutional.  Next to the pilot DAV school, are three government schools that operate across two shifts (Government Girls Senior Secondary School &amp; Rajkiya Pratibha Vikas Vidyalaya, Vasant Kunj in the morning and Government Boys Senior Secondary Boys School, Vasant Kunj  in evening). On the opposite side, is a vacant plot of land. </w:t>
      </w:r>
    </w:p>
    <w:p w14:paraId="580C523C">
      <w:pPr>
        <w:pStyle w:val="18"/>
        <w:keepNext w:val="0"/>
        <w:keepLines w:val="0"/>
        <w:widowControl/>
        <w:suppressLineNumbers w:val="0"/>
        <w:bidi w:val="0"/>
        <w:spacing w:before="0" w:beforeAutospacing="0" w:after="0" w:afterAutospacing="0" w:line="21" w:lineRule="atLeast"/>
        <w:jc w:val="both"/>
        <w:rPr>
          <w:rFonts w:ascii="Trebuchet MS" w:hAnsi="Trebuchet MS" w:cs="Trebuchet MS"/>
          <w:i w:val="0"/>
          <w:iCs w:val="0"/>
          <w:color w:val="000000"/>
          <w:sz w:val="20"/>
          <w:szCs w:val="20"/>
          <w:u w:val="none"/>
          <w:vertAlign w:val="baseline"/>
        </w:rPr>
      </w:pPr>
    </w:p>
    <w:p w14:paraId="5D080AAC">
      <w:pPr>
        <w:pStyle w:val="18"/>
        <w:keepNext w:val="0"/>
        <w:keepLines w:val="0"/>
        <w:widowControl/>
        <w:suppressLineNumbers w:val="0"/>
        <w:bidi w:val="0"/>
        <w:spacing w:before="0" w:beforeAutospacing="0" w:after="0" w:afterAutospacing="0" w:line="21" w:lineRule="atLeast"/>
        <w:jc w:val="both"/>
        <w:rPr>
          <w:rFonts w:ascii="Trebuchet MS" w:hAnsi="Trebuchet MS" w:cs="Trebuchet MS"/>
          <w:i w:val="0"/>
          <w:iCs w:val="0"/>
          <w:color w:val="000000"/>
          <w:sz w:val="20"/>
          <w:szCs w:val="20"/>
          <w:u w:val="none"/>
          <w:vertAlign w:val="baseline"/>
        </w:rPr>
      </w:pPr>
    </w:p>
    <w:p w14:paraId="666073ED">
      <w:pPr>
        <w:pStyle w:val="18"/>
        <w:keepNext w:val="0"/>
        <w:keepLines w:val="0"/>
        <w:widowControl/>
        <w:suppressLineNumbers w:val="0"/>
        <w:bidi w:val="0"/>
        <w:spacing w:before="0" w:beforeAutospacing="0" w:after="0" w:afterAutospacing="0" w:line="21" w:lineRule="atLeast"/>
        <w:jc w:val="both"/>
      </w:pPr>
      <w:r>
        <w:rPr>
          <w:b w:val="0"/>
          <w:bCs w:val="0"/>
        </w:rPr>
        <w:drawing>
          <wp:inline distT="0" distB="0" distL="114300" distR="114300">
            <wp:extent cx="5734050" cy="3705225"/>
            <wp:effectExtent l="0" t="0" r="0" b="9525"/>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54"/>
                    <a:stretch>
                      <a:fillRect/>
                    </a:stretch>
                  </pic:blipFill>
                  <pic:spPr>
                    <a:xfrm>
                      <a:off x="0" y="0"/>
                      <a:ext cx="5734050" cy="3705225"/>
                    </a:xfrm>
                    <a:prstGeom prst="rect">
                      <a:avLst/>
                    </a:prstGeom>
                    <a:noFill/>
                    <a:ln w="9525">
                      <a:noFill/>
                    </a:ln>
                  </pic:spPr>
                </pic:pic>
              </a:graphicData>
            </a:graphic>
          </wp:inline>
        </w:drawing>
      </w:r>
      <w:bookmarkStart w:id="166" w:name="_rtf0ms71ukxd" w:colFirst="0" w:colLast="0"/>
      <w:bookmarkEnd w:id="166"/>
    </w:p>
    <w:p w14:paraId="58CC2C9D">
      <w:pPr>
        <w:pStyle w:val="13"/>
        <w:rPr>
          <w:i w:val="0"/>
          <w:iCs/>
          <w:sz w:val="18"/>
          <w:szCs w:val="18"/>
        </w:rPr>
      </w:pPr>
      <w:r>
        <w:t xml:space="preserve">Figure </w:t>
      </w:r>
      <w:r>
        <w:fldChar w:fldCharType="begin"/>
      </w:r>
      <w:r>
        <w:instrText xml:space="preserve"> SEQ Figure \* ARABIC </w:instrText>
      </w:r>
      <w:r>
        <w:fldChar w:fldCharType="separate"/>
      </w:r>
      <w:r>
        <w:t>27</w:t>
      </w:r>
      <w:r>
        <w:fldChar w:fldCharType="end"/>
      </w:r>
      <w:bookmarkStart w:id="167" w:name="_Toc30345"/>
      <w:bookmarkStart w:id="168" w:name="_Toc12100"/>
      <w:r>
        <w:rPr>
          <w:rFonts w:hint="default"/>
          <w:lang w:val="en-IN"/>
        </w:rPr>
        <w:t xml:space="preserve">:  </w:t>
      </w:r>
      <w:r>
        <w:rPr>
          <w:b w:val="0"/>
          <w:bCs w:val="0"/>
          <w:i w:val="0"/>
          <w:iCs/>
          <w:sz w:val="18"/>
          <w:szCs w:val="18"/>
        </w:rPr>
        <w:t xml:space="preserve">Land Use Map of </w:t>
      </w:r>
      <w:r>
        <w:rPr>
          <w:rFonts w:hint="default"/>
          <w:b w:val="0"/>
          <w:bCs w:val="0"/>
          <w:i w:val="0"/>
          <w:iCs/>
          <w:sz w:val="18"/>
          <w:szCs w:val="18"/>
          <w:rtl w:val="0"/>
          <w:lang w:val="en-IN"/>
        </w:rPr>
        <w:t xml:space="preserve">DAV Vasant Kunj </w:t>
      </w:r>
      <w:r>
        <w:rPr>
          <w:i w:val="0"/>
          <w:iCs/>
          <w:sz w:val="18"/>
          <w:szCs w:val="18"/>
        </w:rPr>
        <w:t>(AY 22-23)</w:t>
      </w:r>
      <w:bookmarkEnd w:id="167"/>
      <w:bookmarkEnd w:id="168"/>
    </w:p>
    <w:p w14:paraId="42DFF846"/>
    <w:p w14:paraId="4309D6D0">
      <w:pPr>
        <w:pStyle w:val="18"/>
        <w:keepNext w:val="0"/>
        <w:keepLines w:val="0"/>
        <w:widowControl/>
        <w:suppressLineNumbers w:val="0"/>
        <w:bidi w:val="0"/>
        <w:spacing w:before="0" w:beforeAutospacing="0" w:after="0" w:afterAutospacing="0" w:line="21" w:lineRule="atLeast"/>
        <w:jc w:val="both"/>
      </w:pPr>
      <w:bookmarkStart w:id="169" w:name="_utarkfakqlf8" w:colFirst="0" w:colLast="0"/>
      <w:bookmarkEnd w:id="169"/>
      <w:bookmarkStart w:id="170" w:name="_49x2ik5" w:colFirst="0" w:colLast="0"/>
      <w:bookmarkEnd w:id="170"/>
      <w:r>
        <w:rPr>
          <w:rFonts w:ascii="Trebuchet MS" w:hAnsi="Trebuchet MS" w:cs="Trebuchet MS"/>
          <w:i w:val="0"/>
          <w:iCs w:val="0"/>
          <w:color w:val="000000"/>
          <w:sz w:val="20"/>
          <w:szCs w:val="20"/>
          <w:u w:val="none"/>
          <w:vertAlign w:val="baseline"/>
        </w:rPr>
        <w:t>DAV Public School has a total enrollment of 2200 students (as per the academic year 2022-2023), from class Nursery to 12 (age 4  to 18). The school has a total of three gates that open on the collector street. All the three gates are used during the entry/exit hours. Gate 01 is used by staff that commute by private vehicle as well as exit for buses, and gate 03 is used by primary students, and gate 02 is used as a main entrance. All gates are used for the exit hour for middle and senior students. The government school has two gates; gate 01and gate 02 are used by both shifts to enter and egress from school premises. The main modes of transport in DAV public school are school bus, and vans, whereas for the government school, it is predominantly walk.</w:t>
      </w:r>
    </w:p>
    <w:p w14:paraId="235AE9C9">
      <w:pPr>
        <w:keepNext w:val="0"/>
        <w:keepLines w:val="0"/>
        <w:widowControl/>
        <w:suppressLineNumbers w:val="0"/>
        <w:jc w:val="left"/>
      </w:pPr>
    </w:p>
    <w:p w14:paraId="05F5EEFD">
      <w:pPr>
        <w:pStyle w:val="18"/>
        <w:keepNext w:val="0"/>
        <w:keepLines w:val="0"/>
        <w:widowControl/>
        <w:suppressLineNumbers w:val="0"/>
        <w:bidi w:val="0"/>
        <w:spacing w:before="0" w:beforeAutospacing="0" w:after="0" w:afterAutospacing="0" w:line="21" w:lineRule="atLeast"/>
        <w:jc w:val="both"/>
      </w:pPr>
      <w:r>
        <w:rPr>
          <w:rFonts w:hint="default" w:ascii="Trebuchet MS" w:hAnsi="Trebuchet MS" w:cs="Trebuchet MS"/>
          <w:i w:val="0"/>
          <w:iCs w:val="0"/>
          <w:color w:val="000000"/>
          <w:sz w:val="20"/>
          <w:szCs w:val="20"/>
          <w:u w:val="none"/>
          <w:vertAlign w:val="baseline"/>
        </w:rPr>
        <w:t>The graph below shows the data collected online via road safety clubs for DAV Public School. Walking and cycling are observed to be the largest modes of transport in the government schools.</w:t>
      </w:r>
    </w:p>
    <w:p w14:paraId="39211D6A">
      <w:pPr>
        <w:keepNext w:val="0"/>
        <w:keepLines w:val="0"/>
        <w:widowControl/>
        <w:suppressLineNumbers w:val="0"/>
        <w:jc w:val="left"/>
      </w:pPr>
    </w:p>
    <w:p w14:paraId="263BB94D">
      <w:pPr>
        <w:pStyle w:val="4"/>
        <w:numPr>
          <w:ilvl w:val="2"/>
          <w:numId w:val="21"/>
        </w:numPr>
        <w:jc w:val="both"/>
      </w:pPr>
      <w:bookmarkStart w:id="171" w:name="_Toc4288"/>
      <w:r>
        <w:t>: Existing Scenario</w:t>
      </w:r>
      <w:bookmarkEnd w:id="171"/>
      <w:bookmarkStart w:id="172" w:name="_gpe5g4v7nuor" w:colFirst="0" w:colLast="0"/>
      <w:bookmarkEnd w:id="172"/>
    </w:p>
    <w:p w14:paraId="5F25C6A0">
      <w:pPr>
        <w:keepNext/>
        <w:jc w:val="both"/>
      </w:pPr>
      <w:bookmarkStart w:id="173" w:name="_y3037vav3ge" w:colFirst="0" w:colLast="0"/>
      <w:bookmarkEnd w:id="173"/>
      <w:r>
        <w:rPr>
          <w:rFonts w:hint="default" w:eastAsia="SimSun" w:cs="Arial" w:asciiTheme="minorAscii" w:hAnsiTheme="minorAscii"/>
          <w:i w:val="0"/>
          <w:iCs w:val="0"/>
          <w:color w:val="000000"/>
          <w:sz w:val="20"/>
          <w:szCs w:val="20"/>
          <w:u w:val="none"/>
          <w:vertAlign w:val="baseline"/>
        </w:rPr>
        <w:t>As per a travel survey conducted in Dec ‘22, response from  147 students (13% of total school population) was mapped to understand travel patterns and socio-emotional data relevant to school journeys</w:t>
      </w:r>
      <w:r>
        <w:rPr>
          <w:rFonts w:hint="default" w:eastAsia="SimSun" w:cs="Arial" w:asciiTheme="minorAscii" w:hAnsiTheme="minorAscii"/>
          <w:i w:val="0"/>
          <w:iCs w:val="0"/>
          <w:color w:val="000000"/>
          <w:sz w:val="20"/>
          <w:szCs w:val="20"/>
          <w:u w:val="none"/>
          <w:vertAlign w:val="baseline"/>
          <w:lang w:val="en-IN"/>
        </w:rPr>
        <w:t>.</w:t>
      </w:r>
    </w:p>
    <w:p w14:paraId="660F0E68">
      <w:pPr>
        <w:keepLines/>
        <w:rPr>
          <w:i/>
          <w:sz w:val="18"/>
          <w:szCs w:val="18"/>
        </w:rPr>
      </w:pPr>
    </w:p>
    <w:p w14:paraId="3BB3C78F">
      <w:pPr>
        <w:keepLines/>
        <w:rPr>
          <w:rFonts w:hint="default" w:asciiTheme="minorAscii" w:hAnsiTheme="minorAscii"/>
        </w:rPr>
      </w:pPr>
      <w:r>
        <w:rPr>
          <w:rFonts w:ascii="SimSun" w:hAnsi="SimSun" w:eastAsia="SimSun" w:cs="SimSun"/>
          <w:b w:val="0"/>
          <w:bCs w:val="0"/>
          <w:sz w:val="24"/>
          <w:szCs w:val="24"/>
        </w:rPr>
        <w:drawing>
          <wp:inline distT="0" distB="0" distL="114300" distR="114300">
            <wp:extent cx="5057775" cy="2438400"/>
            <wp:effectExtent l="0" t="0" r="9525" b="0"/>
            <wp:docPr id="1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G_256"/>
                    <pic:cNvPicPr>
                      <a:picLocks noChangeAspect="1"/>
                    </pic:cNvPicPr>
                  </pic:nvPicPr>
                  <pic:blipFill>
                    <a:blip r:embed="rId55"/>
                    <a:stretch>
                      <a:fillRect/>
                    </a:stretch>
                  </pic:blipFill>
                  <pic:spPr>
                    <a:xfrm>
                      <a:off x="0" y="0"/>
                      <a:ext cx="5057775" cy="2438400"/>
                    </a:xfrm>
                    <a:prstGeom prst="rect">
                      <a:avLst/>
                    </a:prstGeom>
                    <a:noFill/>
                    <a:ln w="9525">
                      <a:noFill/>
                    </a:ln>
                  </pic:spPr>
                </pic:pic>
              </a:graphicData>
            </a:graphic>
          </wp:inline>
        </w:drawing>
      </w:r>
    </w:p>
    <w:p w14:paraId="2FF88344">
      <w:pPr>
        <w:pStyle w:val="13"/>
        <w:keepLines/>
        <w:rPr>
          <w:rFonts w:hint="default" w:asciiTheme="minorAscii" w:hAnsiTheme="minorAscii"/>
          <w:lang w:val="en-IN"/>
        </w:rPr>
      </w:pPr>
      <w:r>
        <w:t xml:space="preserve">Figure </w:t>
      </w:r>
      <w:r>
        <w:fldChar w:fldCharType="begin"/>
      </w:r>
      <w:r>
        <w:instrText xml:space="preserve"> SEQ Figure \* ARABIC </w:instrText>
      </w:r>
      <w:r>
        <w:fldChar w:fldCharType="separate"/>
      </w:r>
      <w:r>
        <w:t>28</w:t>
      </w:r>
      <w:r>
        <w:fldChar w:fldCharType="end"/>
      </w:r>
      <w:bookmarkStart w:id="174" w:name="_Toc32552"/>
      <w:bookmarkStart w:id="175" w:name="_Toc8262"/>
      <w:r>
        <w:rPr>
          <w:rFonts w:hint="default"/>
          <w:lang w:val="en-IN"/>
        </w:rPr>
        <w:t xml:space="preserve">:  </w:t>
      </w:r>
      <w:r>
        <w:rPr>
          <w:b/>
          <w:sz w:val="18"/>
          <w:szCs w:val="18"/>
          <w:rtl w:val="0"/>
        </w:rPr>
        <w:t>School Travel Data</w:t>
      </w:r>
      <w:bookmarkEnd w:id="174"/>
      <w:bookmarkEnd w:id="175"/>
    </w:p>
    <w:p w14:paraId="51238C9D">
      <w:pPr>
        <w:keepLines/>
        <w:rPr>
          <w:rFonts w:ascii="Trebuchet MS" w:hAnsi="Trebuchet MS" w:cs="Trebuchet MS"/>
          <w:i w:val="0"/>
          <w:iCs w:val="0"/>
          <w:color w:val="000000"/>
          <w:sz w:val="20"/>
          <w:szCs w:val="20"/>
          <w:u w:val="none"/>
        </w:rPr>
      </w:pPr>
      <w:r>
        <w:rPr>
          <w:i/>
          <w:sz w:val="18"/>
          <w:szCs w:val="18"/>
        </w:rPr>
        <w:t>Source: HumanQind School Travel Survey 22-23</w:t>
      </w:r>
    </w:p>
    <w:p w14:paraId="1A0E57A7">
      <w:pPr>
        <w:pStyle w:val="18"/>
        <w:keepNext w:val="0"/>
        <w:keepLines w:val="0"/>
        <w:pageBreakBefore w:val="0"/>
        <w:widowControl/>
        <w:numPr>
          <w:ilvl w:val="0"/>
          <w:numId w:val="22"/>
        </w:numPr>
        <w:suppressLineNumbers w:val="0"/>
        <w:kinsoku/>
        <w:wordWrap/>
        <w:overflowPunct/>
        <w:topLinePunct w:val="0"/>
        <w:autoSpaceDE/>
        <w:autoSpaceDN/>
        <w:bidi w:val="0"/>
        <w:adjustRightInd/>
        <w:snapToGrid/>
        <w:spacing w:before="240" w:beforeAutospacing="0" w:after="0" w:afterAutospacing="0" w:line="0" w:lineRule="atLeast"/>
        <w:ind w:left="420" w:leftChars="0" w:hanging="420" w:firstLineChars="0"/>
        <w:textAlignment w:val="auto"/>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School buses and vans make up for more than 50% of the modal share of the school.</w:t>
      </w:r>
    </w:p>
    <w:p w14:paraId="4F2B0068">
      <w:pPr>
        <w:pStyle w:val="18"/>
        <w:keepNext w:val="0"/>
        <w:keepLines w:val="0"/>
        <w:pageBreakBefore w:val="0"/>
        <w:widowControl/>
        <w:numPr>
          <w:ilvl w:val="0"/>
          <w:numId w:val="22"/>
        </w:numPr>
        <w:suppressLineNumbers w:val="0"/>
        <w:kinsoku/>
        <w:wordWrap/>
        <w:overflowPunct/>
        <w:topLinePunct w:val="0"/>
        <w:autoSpaceDE/>
        <w:autoSpaceDN/>
        <w:bidi w:val="0"/>
        <w:adjustRightInd/>
        <w:snapToGrid/>
        <w:spacing w:before="0" w:beforeAutospacing="0" w:after="0" w:afterAutospacing="0" w:line="0" w:lineRule="atLeast"/>
        <w:ind w:left="420" w:leftChars="0" w:hanging="420" w:firstLineChars="0"/>
        <w:textAlignment w:val="auto"/>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Around 15% of the students use private vehicles and 15% of them walk.</w:t>
      </w:r>
    </w:p>
    <w:p w14:paraId="090E23CF">
      <w:pPr>
        <w:pStyle w:val="18"/>
        <w:keepNext w:val="0"/>
        <w:keepLines w:val="0"/>
        <w:pageBreakBefore w:val="0"/>
        <w:widowControl/>
        <w:numPr>
          <w:ilvl w:val="0"/>
          <w:numId w:val="22"/>
        </w:numPr>
        <w:suppressLineNumbers w:val="0"/>
        <w:kinsoku/>
        <w:wordWrap/>
        <w:overflowPunct/>
        <w:topLinePunct w:val="0"/>
        <w:autoSpaceDE/>
        <w:autoSpaceDN/>
        <w:bidi w:val="0"/>
        <w:adjustRightInd/>
        <w:snapToGrid/>
        <w:spacing w:before="0" w:beforeAutospacing="0" w:after="0" w:afterAutospacing="0" w:line="0" w:lineRule="atLeast"/>
        <w:ind w:left="420" w:leftChars="0" w:hanging="420" w:firstLineChars="0"/>
        <w:textAlignment w:val="auto"/>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Less than 2% of the students cycle and 4% of them use auto rickshaws.</w:t>
      </w:r>
    </w:p>
    <w:p w14:paraId="53E3CBE5">
      <w:pPr>
        <w:pStyle w:val="18"/>
        <w:keepNext w:val="0"/>
        <w:keepLines w:val="0"/>
        <w:pageBreakBefore w:val="0"/>
        <w:widowControl/>
        <w:numPr>
          <w:ilvl w:val="0"/>
          <w:numId w:val="22"/>
        </w:numPr>
        <w:suppressLineNumbers w:val="0"/>
        <w:kinsoku/>
        <w:wordWrap/>
        <w:overflowPunct/>
        <w:topLinePunct w:val="0"/>
        <w:autoSpaceDE/>
        <w:autoSpaceDN/>
        <w:bidi w:val="0"/>
        <w:adjustRightInd/>
        <w:snapToGrid/>
        <w:spacing w:before="0" w:beforeAutospacing="0" w:after="240" w:afterAutospacing="0" w:line="0" w:lineRule="atLeast"/>
        <w:ind w:left="420" w:leftChars="0" w:hanging="420" w:firstLineChars="0"/>
        <w:textAlignment w:val="auto"/>
        <w:rPr>
          <w:rFonts w:hint="default" w:ascii="Trebuchet MS" w:hAnsi="Trebuchet MS" w:cs="Trebuchet MS"/>
          <w:i w:val="0"/>
          <w:iCs w:val="0"/>
          <w:color w:val="000000"/>
          <w:sz w:val="20"/>
          <w:szCs w:val="20"/>
          <w:u w:val="none"/>
          <w:lang w:val="en-IN"/>
        </w:rPr>
      </w:pPr>
      <w:r>
        <w:rPr>
          <w:rFonts w:hint="default" w:ascii="Trebuchet MS" w:hAnsi="Trebuchet MS" w:cs="Trebuchet MS"/>
          <w:i w:val="0"/>
          <w:iCs w:val="0"/>
          <w:color w:val="000000"/>
          <w:sz w:val="20"/>
          <w:szCs w:val="20"/>
          <w:u w:val="none"/>
          <w:vertAlign w:val="baseline"/>
        </w:rPr>
        <w:t>5% of the students use public transport.</w:t>
      </w:r>
    </w:p>
    <w:p w14:paraId="77069813">
      <w:pPr>
        <w:pStyle w:val="18"/>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240" w:afterAutospacing="0" w:line="0" w:lineRule="atLeast"/>
        <w:ind w:leftChars="0" w:right="0" w:rightChars="0"/>
        <w:textAlignment w:val="auto"/>
        <w:rPr>
          <w:rFonts w:hint="default" w:ascii="Trebuchet MS" w:hAnsi="Trebuchet MS" w:cs="Trebuchet MS"/>
          <w:i w:val="0"/>
          <w:iCs w:val="0"/>
          <w:color w:val="000000"/>
          <w:sz w:val="20"/>
          <w:szCs w:val="20"/>
          <w:u w:val="none"/>
          <w:lang w:val="en-IN"/>
        </w:rPr>
      </w:pPr>
      <w:r>
        <w:rPr>
          <w:rFonts w:hint="default" w:ascii="Trebuchet MS" w:hAnsi="Trebuchet MS" w:cs="Trebuchet MS"/>
          <w:i w:val="0"/>
          <w:iCs w:val="0"/>
          <w:color w:val="000000"/>
          <w:sz w:val="20"/>
          <w:szCs w:val="20"/>
          <w:u w:val="none"/>
          <w:vertAlign w:val="baseline"/>
        </w:rPr>
        <w:t>There is no significant difference in the mode choices in the morning and afternoon</w:t>
      </w:r>
      <w:r>
        <w:rPr>
          <w:rFonts w:hint="default" w:ascii="Trebuchet MS" w:hAnsi="Trebuchet MS" w:cs="Trebuchet MS"/>
          <w:i w:val="0"/>
          <w:iCs w:val="0"/>
          <w:color w:val="000000"/>
          <w:sz w:val="20"/>
          <w:szCs w:val="20"/>
          <w:u w:val="none"/>
          <w:vertAlign w:val="baseline"/>
          <w:lang w:val="en-IN"/>
        </w:rPr>
        <w:t>.</w:t>
      </w:r>
    </w:p>
    <w:p w14:paraId="429DDEBD">
      <w:r>
        <w:br w:type="page"/>
      </w:r>
    </w:p>
    <w:p w14:paraId="606DDD9F">
      <w:pPr>
        <w:pStyle w:val="4"/>
        <w:numPr>
          <w:ilvl w:val="2"/>
          <w:numId w:val="21"/>
        </w:numPr>
        <w:jc w:val="both"/>
      </w:pPr>
      <w:bookmarkStart w:id="176" w:name="_m23jcbo4jmql" w:colFirst="0" w:colLast="0"/>
      <w:bookmarkEnd w:id="176"/>
      <w:bookmarkStart w:id="177" w:name="_Toc3127"/>
      <w:r>
        <w:t>: Issues identified</w:t>
      </w:r>
      <w:bookmarkEnd w:id="177"/>
    </w:p>
    <w:p w14:paraId="778E8F21"/>
    <w:p w14:paraId="59DD5212">
      <w:pPr>
        <w:pStyle w:val="18"/>
        <w:keepNext w:val="0"/>
        <w:keepLines w:val="0"/>
        <w:widowControl/>
        <w:suppressLineNumbers w:val="0"/>
        <w:bidi w:val="0"/>
        <w:spacing w:before="0" w:beforeAutospacing="0" w:after="0" w:afterAutospacing="0" w:line="21" w:lineRule="atLeast"/>
        <w:jc w:val="both"/>
        <w:rPr>
          <w:sz w:val="20"/>
          <w:szCs w:val="20"/>
        </w:rPr>
      </w:pPr>
      <w:r>
        <w:rPr>
          <w:b/>
          <w:sz w:val="20"/>
          <w:szCs w:val="20"/>
          <w:rtl w:val="0"/>
        </w:rPr>
        <w:t xml:space="preserve">Observations on Road Infrastructure: </w:t>
      </w:r>
      <w:r>
        <w:rPr>
          <w:rFonts w:ascii="Trebuchet MS" w:hAnsi="Trebuchet MS" w:cs="Trebuchet MS"/>
          <w:i w:val="0"/>
          <w:iCs w:val="0"/>
          <w:color w:val="000000"/>
          <w:sz w:val="20"/>
          <w:szCs w:val="20"/>
          <w:u w:val="none"/>
          <w:vertAlign w:val="baseline"/>
        </w:rPr>
        <w:t>Due to the traditional vehicle-centric planning approach, the road infrastructure does not promote pedestrian safety and creates an unsafe environment for the vulnerable road users, putting school children at risk. High conflict between vehicles and students is observed especially during the entry/exit hours of school. This puts the students at risk of injuries. Many students and parents have also mentioned challenges they face while crossing the Asaf Ali Marg intersections with high speed vehicles. Lack of traffic calming, accessible and continuous footpaths, safe space to cycle safely, signages and marking, and lack of parking spaces, are some of the visible issues.  Encroachments and obstacles on the existing footpath include parking of private vehicles, piles of garbage, and other infrastructure like taxi stands. Other obstacles on the existing footpath include scatteredly  placed street lights and other poles, unflushed manholes and other utilities. With that there is a lack of integrated green areas, waiting spaces, play zones and vendor areas. Students walk and cycle between parked vehicles on footpaths and spill to the carriageway in large numbers. No drop off and pick-up areas have been assigned for bus and vans. Due to lack of street lighting, the street is dark, unsafe and unusable in late evening and night hours.</w:t>
      </w:r>
    </w:p>
    <w:p w14:paraId="7F8E930E">
      <w:pPr>
        <w:keepLines/>
        <w:numPr>
          <w:ilvl w:val="0"/>
          <w:numId w:val="0"/>
        </w:numPr>
        <w:spacing w:line="276" w:lineRule="auto"/>
        <w:ind w:leftChars="0"/>
        <w:jc w:val="both"/>
        <w:rPr>
          <w:b w:val="0"/>
          <w:bCs w:val="0"/>
          <w:i/>
          <w:iCs/>
        </w:rPr>
      </w:pPr>
      <w:r>
        <w:rPr>
          <w:rFonts w:ascii="SimSun" w:hAnsi="SimSun" w:eastAsia="SimSun" w:cs="SimSun"/>
          <w:b w:val="0"/>
          <w:bCs w:val="0"/>
          <w:sz w:val="20"/>
          <w:szCs w:val="20"/>
        </w:rPr>
        <w:drawing>
          <wp:inline distT="0" distB="0" distL="114300" distR="114300">
            <wp:extent cx="2952115" cy="1424940"/>
            <wp:effectExtent l="0" t="0" r="635" b="3810"/>
            <wp:docPr id="1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descr="IMG_256"/>
                    <pic:cNvPicPr>
                      <a:picLocks noChangeAspect="1"/>
                    </pic:cNvPicPr>
                  </pic:nvPicPr>
                  <pic:blipFill>
                    <a:blip r:embed="rId56"/>
                    <a:stretch>
                      <a:fillRect/>
                    </a:stretch>
                  </pic:blipFill>
                  <pic:spPr>
                    <a:xfrm>
                      <a:off x="0" y="0"/>
                      <a:ext cx="2952115" cy="1424940"/>
                    </a:xfrm>
                    <a:prstGeom prst="rect">
                      <a:avLst/>
                    </a:prstGeom>
                    <a:noFill/>
                    <a:ln w="9525">
                      <a:noFill/>
                    </a:ln>
                  </pic:spPr>
                </pic:pic>
              </a:graphicData>
            </a:graphic>
          </wp:inline>
        </w:drawing>
      </w:r>
      <w:r>
        <w:rPr>
          <w:rFonts w:ascii="SimSun" w:hAnsi="SimSun" w:eastAsia="SimSun" w:cs="SimSun"/>
          <w:b w:val="0"/>
          <w:bCs w:val="0"/>
          <w:sz w:val="24"/>
          <w:szCs w:val="24"/>
        </w:rPr>
        <w:drawing>
          <wp:inline distT="0" distB="0" distL="114300" distR="114300">
            <wp:extent cx="2948305" cy="1418590"/>
            <wp:effectExtent l="0" t="0" r="4445" b="10160"/>
            <wp:docPr id="16"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descr="IMG_256"/>
                    <pic:cNvPicPr>
                      <a:picLocks noChangeAspect="1"/>
                    </pic:cNvPicPr>
                  </pic:nvPicPr>
                  <pic:blipFill>
                    <a:blip r:embed="rId57"/>
                    <a:stretch>
                      <a:fillRect/>
                    </a:stretch>
                  </pic:blipFill>
                  <pic:spPr>
                    <a:xfrm>
                      <a:off x="0" y="0"/>
                      <a:ext cx="2948305" cy="1418590"/>
                    </a:xfrm>
                    <a:prstGeom prst="rect">
                      <a:avLst/>
                    </a:prstGeom>
                    <a:noFill/>
                    <a:ln w="9525">
                      <a:noFill/>
                    </a:ln>
                  </pic:spPr>
                </pic:pic>
              </a:graphicData>
            </a:graphic>
          </wp:inline>
        </w:drawing>
      </w:r>
    </w:p>
    <w:p w14:paraId="629DF201">
      <w:pPr>
        <w:pStyle w:val="13"/>
        <w:keepLines/>
        <w:numPr>
          <w:ilvl w:val="0"/>
          <w:numId w:val="0"/>
        </w:numPr>
        <w:spacing w:line="276" w:lineRule="auto"/>
        <w:ind w:leftChars="0"/>
        <w:jc w:val="both"/>
        <w:rPr>
          <w:sz w:val="20"/>
          <w:szCs w:val="20"/>
          <w:rtl w:val="0"/>
        </w:rPr>
      </w:pPr>
      <w:r>
        <w:t xml:space="preserve">Figure </w:t>
      </w:r>
      <w:r>
        <w:fldChar w:fldCharType="begin"/>
      </w:r>
      <w:r>
        <w:instrText xml:space="preserve"> SEQ Figure \* ARABIC </w:instrText>
      </w:r>
      <w:r>
        <w:fldChar w:fldCharType="separate"/>
      </w:r>
      <w:r>
        <w:t>29</w:t>
      </w:r>
      <w:r>
        <w:fldChar w:fldCharType="end"/>
      </w:r>
      <w:bookmarkStart w:id="178" w:name="_Toc20125"/>
      <w:bookmarkStart w:id="179" w:name="_Toc28194"/>
      <w:r>
        <w:rPr>
          <w:rFonts w:hint="default"/>
          <w:lang w:val="en-IN"/>
        </w:rPr>
        <w:t xml:space="preserve">: </w:t>
      </w:r>
      <w:r>
        <w:rPr>
          <w:b w:val="0"/>
          <w:bCs w:val="0"/>
          <w:i w:val="0"/>
          <w:iCs w:val="0"/>
          <w:sz w:val="18"/>
          <w:szCs w:val="18"/>
          <w:rtl w:val="0"/>
        </w:rPr>
        <w:t xml:space="preserve">Site Photographs : </w:t>
      </w:r>
      <w:bookmarkEnd w:id="178"/>
      <w:r>
        <w:rPr>
          <w:rFonts w:hint="default"/>
          <w:b w:val="0"/>
          <w:bCs w:val="0"/>
          <w:i w:val="0"/>
          <w:iCs w:val="0"/>
          <w:sz w:val="18"/>
          <w:szCs w:val="18"/>
          <w:rtl w:val="0"/>
          <w:lang w:val="en-IN"/>
        </w:rPr>
        <w:t>Footpath with raised drains and parked cars in front of DAV Public School (Left), Aruna Asaf Ali intersection with lack of safety and traffic calming measures (Right)</w:t>
      </w:r>
      <w:bookmarkEnd w:id="179"/>
    </w:p>
    <w:p w14:paraId="6859F32A">
      <w:pPr>
        <w:keepLines/>
        <w:numPr>
          <w:ilvl w:val="0"/>
          <w:numId w:val="0"/>
        </w:numPr>
        <w:spacing w:line="276" w:lineRule="auto"/>
        <w:ind w:leftChars="0"/>
        <w:rPr>
          <w:rFonts w:ascii="Trebuchet MS" w:hAnsi="Trebuchet MS" w:eastAsia="SimSun" w:cs="Trebuchet MS"/>
          <w:i w:val="0"/>
          <w:iCs w:val="0"/>
          <w:color w:val="000000"/>
          <w:sz w:val="20"/>
          <w:szCs w:val="20"/>
          <w:u w:val="none"/>
          <w:vertAlign w:val="baseline"/>
        </w:rPr>
      </w:pPr>
      <w:bookmarkStart w:id="180" w:name="_krv47ypyljak" w:colFirst="0" w:colLast="0"/>
      <w:bookmarkEnd w:id="180"/>
      <w:r>
        <w:rPr>
          <w:b/>
          <w:rtl w:val="0"/>
        </w:rPr>
        <w:t>Type and quality of enforcement</w:t>
      </w:r>
      <w:r>
        <w:rPr>
          <w:rFonts w:hint="default"/>
          <w:b/>
          <w:rtl w:val="0"/>
          <w:lang w:val="en-IN"/>
        </w:rPr>
        <w:t xml:space="preserve">: </w:t>
      </w:r>
      <w:r>
        <w:rPr>
          <w:rFonts w:ascii="Trebuchet MS" w:hAnsi="Trebuchet MS" w:eastAsia="SimSun" w:cs="Trebuchet MS"/>
          <w:i w:val="0"/>
          <w:iCs w:val="0"/>
          <w:color w:val="000000"/>
          <w:sz w:val="20"/>
          <w:szCs w:val="20"/>
          <w:u w:val="none"/>
          <w:vertAlign w:val="baseline"/>
        </w:rPr>
        <w:t>Unorganised parking of buses and vans around the school gates at the street during the entry/exit hours is observed. The parked private car further makes the pedestrian path insufficient hence the children walking spill over to the carriageway. On the adjacent side of the street, near the government school during the GGSSS exit hours, the waiting students for GBSSS shift occupy the street and it becomes difficult for the girls to walk between the crowds. With lack of a management team and any other traffic safety personnel the environment around the school becomes uncontrolled and unsafe, this also delays the movement of students and school vehicles leading to congestion and chaos on the street.</w:t>
      </w:r>
    </w:p>
    <w:p w14:paraId="038E529A">
      <w:pPr>
        <w:numPr>
          <w:ilvl w:val="0"/>
          <w:numId w:val="0"/>
        </w:numPr>
        <w:ind w:leftChars="0"/>
        <w:jc w:val="both"/>
      </w:pPr>
      <w:r>
        <w:rPr>
          <w:b/>
          <w:rtl w:val="0"/>
        </w:rPr>
        <w:t>Road users behaviour and mobility patterns</w:t>
      </w:r>
      <w:r>
        <w:rPr>
          <w:rFonts w:hint="default"/>
          <w:b/>
          <w:rtl w:val="0"/>
          <w:lang w:val="en-IN"/>
        </w:rPr>
        <w:t xml:space="preserve">: </w:t>
      </w:r>
      <w:r>
        <w:rPr>
          <w:rFonts w:ascii="Trebuchet MS" w:hAnsi="Trebuchet MS" w:cs="Trebuchet MS"/>
          <w:i w:val="0"/>
          <w:iCs w:val="0"/>
          <w:color w:val="000000"/>
          <w:sz w:val="20"/>
          <w:szCs w:val="20"/>
          <w:u w:val="none"/>
          <w:vertAlign w:val="baseline"/>
        </w:rPr>
        <w:t>To understand the patterns of movements and conflicts in the school zone, activity mapping was conducted in morning hours (home to school traffic) and exit timing during afternoon (school to home). </w:t>
      </w:r>
    </w:p>
    <w:p w14:paraId="7CEC651E">
      <w:pPr>
        <w:pStyle w:val="18"/>
        <w:keepNext w:val="0"/>
        <w:keepLines w:val="0"/>
        <w:widowControl/>
        <w:suppressLineNumbers w:val="0"/>
        <w:bidi w:val="0"/>
        <w:spacing w:before="0" w:beforeAutospacing="0" w:after="0" w:afterAutospacing="0" w:line="21" w:lineRule="atLeast"/>
        <w:jc w:val="both"/>
        <w:rPr>
          <w:rFonts w:hint="default" w:ascii="Trebuchet MS" w:hAnsi="Trebuchet MS" w:cs="Trebuchet MS"/>
          <w:i w:val="0"/>
          <w:iCs w:val="0"/>
          <w:color w:val="000000"/>
          <w:sz w:val="20"/>
          <w:szCs w:val="20"/>
          <w:u w:val="none"/>
          <w:vertAlign w:val="baseline"/>
        </w:rPr>
      </w:pPr>
      <w:r>
        <w:rPr>
          <w:rFonts w:hint="default" w:ascii="Trebuchet MS" w:hAnsi="Trebuchet MS" w:cs="Trebuchet MS"/>
          <w:i w:val="0"/>
          <w:iCs w:val="0"/>
          <w:color w:val="000000"/>
          <w:sz w:val="20"/>
          <w:szCs w:val="20"/>
          <w:u w:val="none"/>
          <w:vertAlign w:val="baseline"/>
        </w:rPr>
        <w:t>An activity map documents all kinds of street users including vendors, vehicular movements &amp; parking in a particular road environment specific to a certain time duration.</w:t>
      </w:r>
    </w:p>
    <w:p w14:paraId="24D49272">
      <w:pPr>
        <w:pStyle w:val="18"/>
        <w:keepNext w:val="0"/>
        <w:keepLines w:val="0"/>
        <w:widowControl/>
        <w:suppressLineNumbers w:val="0"/>
        <w:bidi w:val="0"/>
        <w:spacing w:before="0" w:beforeAutospacing="0" w:after="0" w:afterAutospacing="0" w:line="21" w:lineRule="atLeast"/>
        <w:jc w:val="both"/>
        <w:rPr>
          <w:rFonts w:hint="default" w:ascii="Trebuchet MS" w:hAnsi="Trebuchet MS" w:cs="Trebuchet MS"/>
          <w:i w:val="0"/>
          <w:iCs w:val="0"/>
          <w:color w:val="000000"/>
          <w:sz w:val="20"/>
          <w:szCs w:val="20"/>
          <w:u w:val="none"/>
          <w:vertAlign w:val="baseline"/>
        </w:rPr>
      </w:pPr>
    </w:p>
    <w:p w14:paraId="49D651B7">
      <w:pPr>
        <w:pStyle w:val="18"/>
        <w:keepNext w:val="0"/>
        <w:keepLines w:val="0"/>
        <w:widowControl/>
        <w:suppressLineNumbers w:val="0"/>
        <w:bidi w:val="0"/>
        <w:spacing w:before="0" w:beforeAutospacing="0" w:after="0" w:afterAutospacing="0" w:line="21" w:lineRule="atLeast"/>
        <w:jc w:val="both"/>
      </w:pPr>
      <w:r>
        <w:rPr>
          <w:rFonts w:ascii="Trebuchet MS" w:hAnsi="Trebuchet MS" w:cs="Trebuchet MS"/>
          <w:b/>
          <w:bCs/>
          <w:i w:val="0"/>
          <w:iCs w:val="0"/>
          <w:color w:val="000000"/>
          <w:sz w:val="20"/>
          <w:szCs w:val="20"/>
          <w:u w:val="none"/>
          <w:vertAlign w:val="baseline"/>
        </w:rPr>
        <w:t>Fear experienced during school travel:</w:t>
      </w:r>
      <w:r>
        <w:rPr>
          <w:rFonts w:hint="default" w:ascii="Trebuchet MS" w:hAnsi="Trebuchet MS" w:cs="Trebuchet MS"/>
          <w:i w:val="0"/>
          <w:iCs w:val="0"/>
          <w:color w:val="000000"/>
          <w:sz w:val="20"/>
          <w:szCs w:val="20"/>
          <w:u w:val="none"/>
          <w:vertAlign w:val="baseline"/>
        </w:rPr>
        <w:t>  About 60% of the students feel unsafe during their travel to school. Students travelling from vans reported the highest amount of fear, 93% both in the morning and afternoon hours. About 40% of the students who walk also reported feeling unsafe. Public transport and auto rickshaws were reported to be safer modes of travel than others. (Source: HumanQind Safe School Zone Survey 22-23)</w:t>
      </w:r>
      <w:r>
        <w:rPr>
          <w:rFonts w:hint="default" w:ascii="Trebuchet MS" w:hAnsi="Trebuchet MS" w:cs="Trebuchet MS"/>
          <w:b/>
          <w:bCs/>
          <w:i w:val="0"/>
          <w:iCs w:val="0"/>
          <w:color w:val="434343"/>
          <w:sz w:val="20"/>
          <w:szCs w:val="20"/>
          <w:u w:val="none"/>
          <w:vertAlign w:val="baseline"/>
        </w:rPr>
        <w:t> </w:t>
      </w:r>
    </w:p>
    <w:p w14:paraId="4185B086">
      <w:pPr>
        <w:keepNext w:val="0"/>
        <w:keepLines w:val="0"/>
        <w:widowControl/>
        <w:suppressLineNumbers w:val="0"/>
        <w:jc w:val="left"/>
      </w:pPr>
    </w:p>
    <w:p w14:paraId="3CE82A56">
      <w:pPr>
        <w:pStyle w:val="18"/>
        <w:keepNext w:val="0"/>
        <w:keepLines w:val="0"/>
        <w:widowControl/>
        <w:suppressLineNumbers w:val="0"/>
        <w:bidi w:val="0"/>
        <w:spacing w:before="0" w:beforeAutospacing="0" w:after="0" w:afterAutospacing="0" w:line="21" w:lineRule="atLeast"/>
        <w:jc w:val="both"/>
      </w:pPr>
      <w:r>
        <w:rPr>
          <w:rFonts w:hint="default" w:ascii="Trebuchet MS" w:hAnsi="Trebuchet MS" w:cs="Trebuchet MS"/>
          <w:b/>
          <w:bCs/>
          <w:i w:val="0"/>
          <w:iCs w:val="0"/>
          <w:color w:val="000000"/>
          <w:sz w:val="20"/>
          <w:szCs w:val="20"/>
          <w:u w:val="none"/>
          <w:vertAlign w:val="baseline"/>
        </w:rPr>
        <w:t xml:space="preserve">Infrastructure Interventions required: </w:t>
      </w:r>
      <w:r>
        <w:rPr>
          <w:rFonts w:hint="default" w:ascii="Trebuchet MS" w:hAnsi="Trebuchet MS" w:cs="Trebuchet MS"/>
          <w:i w:val="0"/>
          <w:iCs w:val="0"/>
          <w:color w:val="000000"/>
          <w:sz w:val="20"/>
          <w:szCs w:val="20"/>
          <w:u w:val="none"/>
          <w:vertAlign w:val="baseline"/>
        </w:rPr>
        <w:t>About 67% of students responded that they want traffic lights and safe crossing, footpaths for walking and organised entry and exits. With that 66%, and 65% students respondents wanted no crowding outside school and comfortable waiting areas. 58 % of respondents also opted for vehicle free streets.(Source: HumanQind Safe School Zone Survey 22-23)</w:t>
      </w:r>
      <w:r>
        <w:rPr>
          <w:rFonts w:hint="default" w:ascii="Trebuchet MS" w:hAnsi="Trebuchet MS" w:cs="Trebuchet MS"/>
          <w:b/>
          <w:bCs/>
          <w:i w:val="0"/>
          <w:iCs w:val="0"/>
          <w:color w:val="000000"/>
          <w:sz w:val="20"/>
          <w:szCs w:val="20"/>
          <w:u w:val="none"/>
          <w:vertAlign w:val="baseline"/>
        </w:rPr>
        <w:t> </w:t>
      </w:r>
    </w:p>
    <w:p w14:paraId="1EE2612C">
      <w:pPr>
        <w:pStyle w:val="18"/>
        <w:keepNext w:val="0"/>
        <w:keepLines w:val="0"/>
        <w:widowControl/>
        <w:suppressLineNumbers w:val="0"/>
        <w:bidi w:val="0"/>
        <w:spacing w:before="0" w:beforeAutospacing="0" w:after="0" w:afterAutospacing="0" w:line="21" w:lineRule="atLeast"/>
        <w:ind w:left="-567"/>
      </w:pPr>
      <w:r>
        <w:rPr>
          <w:rFonts w:hint="default" w:ascii="Trebuchet MS" w:hAnsi="Trebuchet MS" w:cs="Trebuchet MS"/>
          <w:i w:val="0"/>
          <w:iCs w:val="0"/>
          <w:color w:val="434343"/>
          <w:sz w:val="20"/>
          <w:szCs w:val="20"/>
          <w:u w:val="none"/>
          <w:vertAlign w:val="baseline"/>
        </w:rPr>
        <w:t> </w:t>
      </w:r>
    </w:p>
    <w:p w14:paraId="35104C60">
      <w:pPr>
        <w:pStyle w:val="18"/>
        <w:keepNext w:val="0"/>
        <w:keepLines w:val="0"/>
        <w:widowControl/>
        <w:suppressLineNumbers w:val="0"/>
        <w:bidi w:val="0"/>
        <w:spacing w:before="0" w:beforeAutospacing="0" w:after="0" w:afterAutospacing="0" w:line="21" w:lineRule="atLeast"/>
        <w:jc w:val="both"/>
      </w:pPr>
      <w:r>
        <w:rPr>
          <w:rFonts w:hint="default" w:ascii="Trebuchet MS" w:hAnsi="Trebuchet MS" w:cs="Trebuchet MS"/>
          <w:b/>
          <w:bCs/>
          <w:i w:val="0"/>
          <w:iCs w:val="0"/>
          <w:color w:val="000000"/>
          <w:sz w:val="20"/>
          <w:szCs w:val="20"/>
          <w:u w:val="none"/>
          <w:vertAlign w:val="baseline"/>
        </w:rPr>
        <w:t xml:space="preserve">Infrastructure Interventions and Academic Performance: </w:t>
      </w:r>
      <w:r>
        <w:rPr>
          <w:rFonts w:hint="default" w:ascii="Trebuchet MS" w:hAnsi="Trebuchet MS" w:cs="Trebuchet MS"/>
          <w:i w:val="0"/>
          <w:iCs w:val="0"/>
          <w:color w:val="000000"/>
          <w:sz w:val="20"/>
          <w:szCs w:val="20"/>
          <w:u w:val="none"/>
          <w:vertAlign w:val="baseline"/>
        </w:rPr>
        <w:t> Academic performance is not a result of a child's ability and focus alone; rather it is a combination of various factors, of which travel to school is an important one. Noise, long hours of travel and lack of transport can impact the energy levels and the stress experienced by the student. This can impact the learning experience and performance of the students. </w:t>
      </w:r>
    </w:p>
    <w:p w14:paraId="139B27EE">
      <w:pPr>
        <w:keepNext w:val="0"/>
        <w:keepLines w:val="0"/>
        <w:widowControl/>
        <w:suppressLineNumbers w:val="0"/>
        <w:jc w:val="left"/>
      </w:pPr>
      <w:r>
        <w:rPr>
          <w:rFonts w:hint="default" w:ascii="Trebuchet MS" w:hAnsi="Trebuchet MS" w:eastAsia="SimSun" w:cs="Trebuchet MS"/>
          <w:i w:val="0"/>
          <w:iCs w:val="0"/>
          <w:color w:val="000000"/>
          <w:kern w:val="0"/>
          <w:sz w:val="20"/>
          <w:szCs w:val="20"/>
          <w:u w:val="none"/>
          <w:vertAlign w:val="baseline"/>
          <w:lang w:val="en-US" w:eastAsia="zh-CN" w:bidi="ar"/>
        </w:rPr>
        <w:t>74% of the respondents wanted less noise outside school to improve upon academics.  51% voted for less travel time, 48% opted for availability of public transport near school and 44% also responded to less walking time that helps them perform better in academics.(Source: HumanQind Safe School Zone Survey 22-23)</w:t>
      </w:r>
      <w:r>
        <w:rPr>
          <w:rFonts w:hint="default" w:ascii="Trebuchet MS" w:hAnsi="Trebuchet MS" w:eastAsia="SimSun" w:cs="Trebuchet MS"/>
          <w:b/>
          <w:bCs/>
          <w:i w:val="0"/>
          <w:iCs w:val="0"/>
          <w:color w:val="434343"/>
          <w:kern w:val="0"/>
          <w:sz w:val="20"/>
          <w:szCs w:val="20"/>
          <w:u w:val="none"/>
          <w:vertAlign w:val="baseline"/>
          <w:lang w:val="en-US" w:eastAsia="zh-CN" w:bidi="ar"/>
        </w:rPr>
        <w:t xml:space="preserve"> </w:t>
      </w:r>
    </w:p>
    <w:p w14:paraId="74DFAA86">
      <w:pPr>
        <w:keepLines/>
        <w:numPr>
          <w:ilvl w:val="0"/>
          <w:numId w:val="0"/>
        </w:numPr>
        <w:spacing w:line="276" w:lineRule="auto"/>
        <w:ind w:leftChars="0"/>
        <w:jc w:val="both"/>
        <w:rPr>
          <w:sz w:val="20"/>
          <w:szCs w:val="20"/>
          <w:rtl w:val="0"/>
        </w:rPr>
      </w:pPr>
    </w:p>
    <w:p w14:paraId="50020A06">
      <w:pPr>
        <w:pStyle w:val="4"/>
        <w:numPr>
          <w:ilvl w:val="2"/>
          <w:numId w:val="21"/>
        </w:numPr>
        <w:jc w:val="both"/>
      </w:pPr>
      <w:bookmarkStart w:id="181" w:name="_Toc31242"/>
      <w:r>
        <w:t>: Activity map</w:t>
      </w:r>
      <w:bookmarkEnd w:id="181"/>
    </w:p>
    <w:p w14:paraId="54AA1218">
      <w:pPr>
        <w:pStyle w:val="18"/>
        <w:keepNext w:val="0"/>
        <w:keepLines w:val="0"/>
        <w:widowControl/>
        <w:suppressLineNumbers w:val="0"/>
        <w:bidi w:val="0"/>
        <w:spacing w:before="0" w:beforeAutospacing="0" w:after="0" w:afterAutospacing="0" w:line="21" w:lineRule="atLeast"/>
        <w:jc w:val="both"/>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6807200" cy="4206240"/>
            <wp:effectExtent l="0" t="0" r="12700" b="3810"/>
            <wp:docPr id="1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IMG_256"/>
                    <pic:cNvPicPr>
                      <a:picLocks noChangeAspect="1"/>
                    </pic:cNvPicPr>
                  </pic:nvPicPr>
                  <pic:blipFill>
                    <a:blip r:embed="rId58"/>
                    <a:stretch>
                      <a:fillRect/>
                    </a:stretch>
                  </pic:blipFill>
                  <pic:spPr>
                    <a:xfrm>
                      <a:off x="0" y="0"/>
                      <a:ext cx="6807200" cy="4206240"/>
                    </a:xfrm>
                    <a:prstGeom prst="rect">
                      <a:avLst/>
                    </a:prstGeom>
                    <a:noFill/>
                    <a:ln w="9525">
                      <a:noFill/>
                    </a:ln>
                  </pic:spPr>
                </pic:pic>
              </a:graphicData>
            </a:graphic>
          </wp:inline>
        </w:drawing>
      </w:r>
    </w:p>
    <w:p w14:paraId="059EB174">
      <w:pPr>
        <w:pStyle w:val="18"/>
        <w:keepNext w:val="0"/>
        <w:keepLines w:val="0"/>
        <w:widowControl/>
        <w:suppressLineNumbers w:val="0"/>
        <w:bidi w:val="0"/>
        <w:spacing w:before="0" w:beforeAutospacing="0" w:after="0" w:afterAutospacing="0" w:line="21" w:lineRule="atLeast"/>
        <w:jc w:val="both"/>
        <w:rPr>
          <w:rFonts w:ascii="SimSun" w:hAnsi="SimSun" w:eastAsia="SimSun" w:cs="SimSun"/>
          <w:b w:val="0"/>
          <w:bCs w:val="0"/>
          <w:sz w:val="24"/>
          <w:szCs w:val="24"/>
        </w:rPr>
      </w:pPr>
    </w:p>
    <w:p w14:paraId="00B79EA3">
      <w:pPr>
        <w:pStyle w:val="18"/>
        <w:keepNext w:val="0"/>
        <w:keepLines w:val="0"/>
        <w:widowControl/>
        <w:suppressLineNumbers w:val="0"/>
        <w:bidi w:val="0"/>
        <w:spacing w:before="0" w:beforeAutospacing="0" w:after="0" w:afterAutospacing="0" w:line="21" w:lineRule="atLeast"/>
        <w:jc w:val="both"/>
        <w:rPr>
          <w:rFonts w:hint="default" w:ascii="SimSun" w:hAnsi="SimSun" w:eastAsia="SimSun" w:cs="SimSun"/>
          <w:b w:val="0"/>
          <w:bCs w:val="0"/>
          <w:sz w:val="24"/>
          <w:szCs w:val="24"/>
        </w:rPr>
      </w:pPr>
      <w:r>
        <w:rPr>
          <w:rFonts w:ascii="SimSun" w:hAnsi="SimSun" w:eastAsia="SimSun" w:cs="SimSun"/>
          <w:b w:val="0"/>
          <w:bCs w:val="0"/>
          <w:sz w:val="24"/>
          <w:szCs w:val="24"/>
        </w:rPr>
        <w:drawing>
          <wp:anchor distT="0" distB="0" distL="114300" distR="114300" simplePos="0" relativeHeight="251665408" behindDoc="0" locked="0" layoutInCell="1" allowOverlap="1">
            <wp:simplePos x="0" y="0"/>
            <wp:positionH relativeFrom="column">
              <wp:posOffset>1092835</wp:posOffset>
            </wp:positionH>
            <wp:positionV relativeFrom="paragraph">
              <wp:posOffset>3016885</wp:posOffset>
            </wp:positionV>
            <wp:extent cx="4225925" cy="1463675"/>
            <wp:effectExtent l="0" t="0" r="3175" b="3175"/>
            <wp:wrapNone/>
            <wp:docPr id="2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descr="IMG_256"/>
                    <pic:cNvPicPr>
                      <a:picLocks noChangeAspect="1"/>
                    </pic:cNvPicPr>
                  </pic:nvPicPr>
                  <pic:blipFill>
                    <a:blip r:embed="rId59"/>
                    <a:srcRect t="26224" b="24453"/>
                    <a:stretch>
                      <a:fillRect/>
                    </a:stretch>
                  </pic:blipFill>
                  <pic:spPr>
                    <a:xfrm>
                      <a:off x="0" y="0"/>
                      <a:ext cx="4225925" cy="1463675"/>
                    </a:xfrm>
                    <a:prstGeom prst="rect">
                      <a:avLst/>
                    </a:prstGeom>
                    <a:noFill/>
                    <a:ln w="9525">
                      <a:noFill/>
                    </a:ln>
                  </pic:spPr>
                </pic:pic>
              </a:graphicData>
            </a:graphic>
          </wp:anchor>
        </w:drawing>
      </w:r>
      <w:r>
        <w:rPr>
          <w:rFonts w:ascii="SimSun" w:hAnsi="SimSun" w:eastAsia="SimSun" w:cs="SimSun"/>
          <w:b w:val="0"/>
          <w:bCs w:val="0"/>
          <w:sz w:val="24"/>
          <w:szCs w:val="24"/>
        </w:rPr>
        <w:drawing>
          <wp:inline distT="0" distB="0" distL="114300" distR="114300">
            <wp:extent cx="6690995" cy="4365625"/>
            <wp:effectExtent l="0" t="0" r="14605" b="15875"/>
            <wp:docPr id="2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descr="IMG_256"/>
                    <pic:cNvPicPr>
                      <a:picLocks noChangeAspect="1"/>
                    </pic:cNvPicPr>
                  </pic:nvPicPr>
                  <pic:blipFill>
                    <a:blip r:embed="rId60"/>
                    <a:stretch>
                      <a:fillRect/>
                    </a:stretch>
                  </pic:blipFill>
                  <pic:spPr>
                    <a:xfrm>
                      <a:off x="0" y="0"/>
                      <a:ext cx="6690995" cy="4365625"/>
                    </a:xfrm>
                    <a:prstGeom prst="rect">
                      <a:avLst/>
                    </a:prstGeom>
                    <a:noFill/>
                    <a:ln w="9525">
                      <a:noFill/>
                    </a:ln>
                  </pic:spPr>
                </pic:pic>
              </a:graphicData>
            </a:graphic>
          </wp:inline>
        </w:drawing>
      </w:r>
    </w:p>
    <w:p w14:paraId="15496A53"/>
    <w:p w14:paraId="3192C09F">
      <w:pPr>
        <w:pStyle w:val="13"/>
        <w:bidi w:val="0"/>
        <w:rPr>
          <w:rFonts w:hint="default"/>
          <w:b/>
          <w:lang w:val="en-IN"/>
        </w:rPr>
      </w:pPr>
      <w:r>
        <w:t xml:space="preserve">Figure </w:t>
      </w:r>
      <w:r>
        <w:fldChar w:fldCharType="begin"/>
      </w:r>
      <w:r>
        <w:instrText xml:space="preserve"> SEQ Figure \* ARABIC </w:instrText>
      </w:r>
      <w:r>
        <w:fldChar w:fldCharType="separate"/>
      </w:r>
      <w:r>
        <w:t>30</w:t>
      </w:r>
      <w:r>
        <w:fldChar w:fldCharType="end"/>
      </w:r>
      <w:bookmarkStart w:id="182" w:name="_Toc4064"/>
      <w:bookmarkStart w:id="183" w:name="_Toc17330"/>
      <w:r>
        <w:rPr>
          <w:rFonts w:hint="default"/>
          <w:lang w:val="en-IN"/>
        </w:rPr>
        <w:t xml:space="preserve">: Activity mapping at </w:t>
      </w:r>
      <w:bookmarkEnd w:id="182"/>
      <w:r>
        <w:rPr>
          <w:rFonts w:hint="default"/>
          <w:rtl w:val="0"/>
          <w:lang w:val="en-IN"/>
        </w:rPr>
        <w:t xml:space="preserve">DAV Vasant Kunj (Home to School - Up, and School to Home - Down) </w:t>
      </w:r>
      <w:bookmarkEnd w:id="183"/>
    </w:p>
    <w:p w14:paraId="18C51F37">
      <w:pPr>
        <w:jc w:val="both"/>
        <w:rPr>
          <w:b/>
        </w:rPr>
      </w:pPr>
    </w:p>
    <w:p w14:paraId="524A730B">
      <w:pPr>
        <w:jc w:val="both"/>
        <w:rPr>
          <w:b/>
        </w:rPr>
      </w:pPr>
    </w:p>
    <w:p w14:paraId="5B145CAD">
      <w:pPr>
        <w:jc w:val="both"/>
        <w:rPr>
          <w:b/>
        </w:rPr>
      </w:pPr>
    </w:p>
    <w:p w14:paraId="625EF649">
      <w:pPr>
        <w:jc w:val="both"/>
        <w:rPr>
          <w:b/>
        </w:rPr>
      </w:pPr>
    </w:p>
    <w:p w14:paraId="1F6F3ABE">
      <w:pPr>
        <w:jc w:val="both"/>
        <w:rPr>
          <w:b/>
        </w:rPr>
      </w:pPr>
    </w:p>
    <w:p w14:paraId="6E3C4AE4">
      <w:pPr>
        <w:jc w:val="both"/>
        <w:rPr>
          <w:b/>
        </w:rPr>
      </w:pPr>
    </w:p>
    <w:p w14:paraId="2A1E6973">
      <w:pPr>
        <w:jc w:val="both"/>
        <w:rPr>
          <w:b/>
        </w:rPr>
      </w:pPr>
    </w:p>
    <w:p w14:paraId="4144CA83">
      <w:pPr>
        <w:jc w:val="both"/>
        <w:rPr>
          <w:b/>
        </w:rPr>
      </w:pPr>
    </w:p>
    <w:p w14:paraId="7E8A6DEB">
      <w:pPr>
        <w:jc w:val="both"/>
        <w:rPr>
          <w:b/>
        </w:rPr>
      </w:pPr>
    </w:p>
    <w:p w14:paraId="173B06D6">
      <w:pPr>
        <w:jc w:val="both"/>
        <w:rPr>
          <w:b/>
        </w:rPr>
      </w:pPr>
    </w:p>
    <w:p w14:paraId="4EB39B32">
      <w:pPr>
        <w:jc w:val="both"/>
        <w:rPr>
          <w:b/>
        </w:rPr>
      </w:pPr>
    </w:p>
    <w:p w14:paraId="38AED420">
      <w:pPr>
        <w:jc w:val="both"/>
      </w:pPr>
      <w:r>
        <w:rPr>
          <w:b/>
        </w:rPr>
        <w:t>Key Findings:</w:t>
      </w:r>
    </w:p>
    <w:tbl>
      <w:tblPr>
        <w:tblStyle w:val="63"/>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0A42D0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445" w:hRule="atLeast"/>
        </w:trPr>
        <w:tc>
          <w:tcPr>
            <w:tcW w:w="4514" w:type="dxa"/>
            <w:vAlign w:val="top"/>
          </w:tcPr>
          <w:p w14:paraId="4F0D22FC">
            <w:pPr>
              <w:pStyle w:val="18"/>
              <w:keepNext w:val="0"/>
              <w:keepLines w:val="0"/>
              <w:widowControl/>
              <w:suppressLineNumbers w:val="0"/>
              <w:bidi w:val="0"/>
              <w:spacing w:before="0" w:beforeAutospacing="0" w:after="0" w:afterAutospacing="0" w:line="18" w:lineRule="atLeast"/>
              <w:rPr>
                <w:rFonts w:ascii="Trebuchet MS" w:hAnsi="Trebuchet MS" w:cs="Trebuchet MS"/>
                <w:b/>
                <w:bCs/>
                <w:i w:val="0"/>
                <w:iCs w:val="0"/>
                <w:color w:val="000000"/>
                <w:sz w:val="20"/>
                <w:szCs w:val="20"/>
                <w:u w:val="none"/>
                <w:vertAlign w:val="baseline"/>
              </w:rPr>
            </w:pPr>
            <w:r>
              <w:rPr>
                <w:rFonts w:ascii="Trebuchet MS" w:hAnsi="Trebuchet MS" w:cs="Trebuchet MS"/>
                <w:b/>
                <w:bCs/>
                <w:i w:val="0"/>
                <w:iCs w:val="0"/>
                <w:color w:val="000000"/>
                <w:sz w:val="20"/>
                <w:szCs w:val="20"/>
                <w:u w:val="none"/>
                <w:vertAlign w:val="baseline"/>
              </w:rPr>
              <w:t>Morning : Home to School </w:t>
            </w:r>
          </w:p>
          <w:p w14:paraId="3D5C4543">
            <w:pPr>
              <w:pStyle w:val="18"/>
              <w:keepNext w:val="0"/>
              <w:keepLines w:val="0"/>
              <w:widowControl/>
              <w:suppressLineNumbers w:val="0"/>
              <w:bidi w:val="0"/>
              <w:spacing w:before="0" w:beforeAutospacing="0" w:after="0" w:afterAutospacing="0" w:line="18" w:lineRule="atLeast"/>
              <w:rPr>
                <w:rFonts w:hint="default" w:ascii="Trebuchet MS" w:hAnsi="Trebuchet MS" w:cs="Trebuchet MS"/>
                <w:b/>
                <w:bCs/>
                <w:i w:val="0"/>
                <w:iCs w:val="0"/>
                <w:color w:val="000000"/>
                <w:sz w:val="20"/>
                <w:szCs w:val="20"/>
                <w:u w:val="none"/>
                <w:vertAlign w:val="baseline"/>
              </w:rPr>
            </w:pPr>
          </w:p>
          <w:p w14:paraId="7C3DE030">
            <w:pPr>
              <w:pStyle w:val="18"/>
              <w:keepNext w:val="0"/>
              <w:keepLines w:val="0"/>
              <w:widowControl/>
              <w:numPr>
                <w:ilvl w:val="0"/>
                <w:numId w:val="23"/>
              </w:numPr>
              <w:suppressLineNumbers w:val="0"/>
              <w:bidi w:val="0"/>
              <w:spacing w:before="0" w:beforeAutospacing="0" w:after="0" w:afterAutospacing="0" w:line="18" w:lineRule="atLeast"/>
              <w:ind w:left="420" w:leftChars="0" w:hanging="420" w:firstLineChars="0"/>
              <w:rPr>
                <w:rFonts w:hint="default" w:ascii="Trebuchet MS" w:hAnsi="Trebuchet MS" w:cs="Trebuchet MS"/>
                <w:i w:val="0"/>
                <w:iCs w:val="0"/>
                <w:color w:val="000000"/>
                <w:sz w:val="20"/>
                <w:szCs w:val="20"/>
                <w:u w:val="none"/>
                <w:vertAlign w:val="baseline"/>
              </w:rPr>
            </w:pPr>
            <w:r>
              <w:rPr>
                <w:rFonts w:hint="default" w:ascii="Trebuchet MS" w:hAnsi="Trebuchet MS" w:cs="Trebuchet MS"/>
                <w:i w:val="0"/>
                <w:iCs w:val="0"/>
                <w:color w:val="000000"/>
                <w:sz w:val="20"/>
                <w:szCs w:val="20"/>
                <w:u w:val="none"/>
                <w:vertAlign w:val="baseline"/>
              </w:rPr>
              <w:t>Conflict between students and speeding motorised vehicles is observed during the school entry hours. </w:t>
            </w:r>
          </w:p>
          <w:p w14:paraId="71C14AC8">
            <w:pPr>
              <w:pStyle w:val="18"/>
              <w:keepNext w:val="0"/>
              <w:keepLines w:val="0"/>
              <w:widowControl/>
              <w:suppressLineNumbers w:val="0"/>
              <w:bidi w:val="0"/>
              <w:spacing w:before="0" w:beforeAutospacing="0" w:after="0" w:afterAutospacing="0" w:line="18" w:lineRule="atLeast"/>
              <w:ind w:left="720"/>
              <w:rPr>
                <w:rFonts w:hint="default" w:ascii="Trebuchet MS" w:hAnsi="Trebuchet MS" w:cs="Trebuchet MS"/>
                <w:i w:val="0"/>
                <w:iCs w:val="0"/>
                <w:color w:val="000000"/>
                <w:sz w:val="20"/>
                <w:szCs w:val="20"/>
                <w:u w:val="none"/>
                <w:vertAlign w:val="baseline"/>
              </w:rPr>
            </w:pPr>
          </w:p>
          <w:p w14:paraId="027D0650">
            <w:pPr>
              <w:pStyle w:val="18"/>
              <w:keepNext w:val="0"/>
              <w:keepLines w:val="0"/>
              <w:widowControl/>
              <w:numPr>
                <w:ilvl w:val="0"/>
                <w:numId w:val="23"/>
              </w:numPr>
              <w:suppressLineNumbers w:val="0"/>
              <w:bidi w:val="0"/>
              <w:spacing w:before="0" w:beforeAutospacing="0" w:after="0" w:afterAutospacing="0" w:line="18" w:lineRule="atLeast"/>
              <w:ind w:left="420" w:leftChars="0" w:hanging="420" w:firstLineChars="0"/>
              <w:rPr>
                <w:rFonts w:hint="default" w:ascii="Trebuchet MS" w:hAnsi="Trebuchet MS" w:cs="Trebuchet MS"/>
                <w:i w:val="0"/>
                <w:iCs w:val="0"/>
                <w:color w:val="000000"/>
                <w:sz w:val="20"/>
                <w:szCs w:val="20"/>
                <w:u w:val="none"/>
                <w:vertAlign w:val="baseline"/>
              </w:rPr>
            </w:pPr>
            <w:r>
              <w:rPr>
                <w:rFonts w:hint="default" w:ascii="Trebuchet MS" w:hAnsi="Trebuchet MS" w:cs="Trebuchet MS"/>
                <w:i w:val="0"/>
                <w:iCs w:val="0"/>
                <w:color w:val="000000"/>
                <w:sz w:val="20"/>
                <w:szCs w:val="20"/>
                <w:u w:val="none"/>
                <w:vertAlign w:val="baseline"/>
              </w:rPr>
              <w:t>Lack of dedicated drop off zones leads to unorganized movement and parking of vehicles on footpath and in front of the school gate.</w:t>
            </w:r>
          </w:p>
          <w:p w14:paraId="4DB623A8">
            <w:pPr>
              <w:pStyle w:val="18"/>
              <w:keepNext w:val="0"/>
              <w:keepLines w:val="0"/>
              <w:widowControl/>
              <w:suppressLineNumbers w:val="0"/>
              <w:bidi w:val="0"/>
              <w:spacing w:before="0" w:beforeAutospacing="0" w:after="0" w:afterAutospacing="0" w:line="18" w:lineRule="atLeast"/>
              <w:ind w:left="720"/>
              <w:rPr>
                <w:rFonts w:hint="default" w:ascii="Trebuchet MS" w:hAnsi="Trebuchet MS" w:cs="Trebuchet MS"/>
                <w:i w:val="0"/>
                <w:iCs w:val="0"/>
                <w:color w:val="000000"/>
                <w:sz w:val="20"/>
                <w:szCs w:val="20"/>
                <w:u w:val="none"/>
                <w:vertAlign w:val="baseline"/>
              </w:rPr>
            </w:pPr>
          </w:p>
          <w:p w14:paraId="7788531D">
            <w:pPr>
              <w:pStyle w:val="18"/>
              <w:keepNext w:val="0"/>
              <w:keepLines w:val="0"/>
              <w:widowControl/>
              <w:numPr>
                <w:ilvl w:val="0"/>
                <w:numId w:val="23"/>
              </w:numPr>
              <w:suppressLineNumbers w:val="0"/>
              <w:bidi w:val="0"/>
              <w:spacing w:before="0" w:beforeAutospacing="0" w:after="0" w:afterAutospacing="0" w:line="18"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Unorganized parking - car and van parking creates conflicts and reduces the street to school visibility and vice-versa. This pushes students in unsafe conditions </w:t>
            </w:r>
          </w:p>
          <w:p w14:paraId="6BF608A1">
            <w:pPr>
              <w:keepNext w:val="0"/>
              <w:keepLines w:val="0"/>
              <w:widowControl/>
              <w:suppressLineNumbers w:val="0"/>
              <w:spacing w:after="240" w:afterAutospacing="0"/>
              <w:jc w:val="left"/>
            </w:pPr>
            <w:r>
              <w:rPr>
                <w:rFonts w:ascii="SimSun" w:hAnsi="SimSun" w:eastAsia="SimSun" w:cs="SimSun"/>
                <w:kern w:val="0"/>
                <w:sz w:val="24"/>
                <w:szCs w:val="24"/>
                <w:lang w:val="en-US" w:eastAsia="zh-CN" w:bidi="ar"/>
              </w:rPr>
              <w:br w:type="textWrapping"/>
            </w:r>
            <w:r>
              <w:rPr>
                <w:rFonts w:ascii="SimSun" w:hAnsi="SimSun" w:eastAsia="SimSun" w:cs="SimSun"/>
                <w:kern w:val="0"/>
                <w:sz w:val="24"/>
                <w:szCs w:val="24"/>
                <w:lang w:val="en-US" w:eastAsia="zh-CN" w:bidi="ar"/>
              </w:rPr>
              <w:br w:type="textWrapping"/>
            </w:r>
          </w:p>
        </w:tc>
        <w:tc>
          <w:tcPr>
            <w:tcW w:w="4514" w:type="dxa"/>
            <w:vAlign w:val="top"/>
          </w:tcPr>
          <w:p w14:paraId="544E4603">
            <w:pPr>
              <w:pStyle w:val="18"/>
              <w:keepNext w:val="0"/>
              <w:keepLines w:val="0"/>
              <w:widowControl/>
              <w:suppressLineNumbers w:val="0"/>
              <w:bidi w:val="0"/>
              <w:spacing w:before="0" w:beforeAutospacing="0" w:after="0" w:afterAutospacing="0" w:line="18" w:lineRule="atLeast"/>
              <w:rPr>
                <w:rFonts w:hint="default" w:ascii="Trebuchet MS" w:hAnsi="Trebuchet MS" w:cs="Trebuchet MS"/>
                <w:b/>
                <w:bCs/>
                <w:i w:val="0"/>
                <w:iCs w:val="0"/>
                <w:color w:val="434343"/>
                <w:sz w:val="20"/>
                <w:szCs w:val="20"/>
                <w:u w:val="none"/>
                <w:vertAlign w:val="baseline"/>
              </w:rPr>
            </w:pPr>
            <w:r>
              <w:rPr>
                <w:rFonts w:hint="default" w:ascii="Trebuchet MS" w:hAnsi="Trebuchet MS" w:cs="Trebuchet MS"/>
                <w:b/>
                <w:bCs/>
                <w:i w:val="0"/>
                <w:iCs w:val="0"/>
                <w:color w:val="434343"/>
                <w:sz w:val="20"/>
                <w:szCs w:val="20"/>
                <w:u w:val="none"/>
                <w:vertAlign w:val="baseline"/>
              </w:rPr>
              <w:t>Afternoon : School to Home</w:t>
            </w:r>
          </w:p>
          <w:p w14:paraId="64713F0D">
            <w:pPr>
              <w:pStyle w:val="18"/>
              <w:keepNext w:val="0"/>
              <w:keepLines w:val="0"/>
              <w:widowControl/>
              <w:suppressLineNumbers w:val="0"/>
              <w:bidi w:val="0"/>
              <w:spacing w:before="0" w:beforeAutospacing="0" w:after="0" w:afterAutospacing="0" w:line="18" w:lineRule="atLeast"/>
              <w:rPr>
                <w:rFonts w:hint="default" w:ascii="Trebuchet MS" w:hAnsi="Trebuchet MS" w:cs="Trebuchet MS"/>
                <w:b/>
                <w:bCs/>
                <w:i w:val="0"/>
                <w:iCs w:val="0"/>
                <w:color w:val="434343"/>
                <w:sz w:val="20"/>
                <w:szCs w:val="20"/>
                <w:u w:val="none"/>
                <w:vertAlign w:val="baseline"/>
              </w:rPr>
            </w:pPr>
          </w:p>
          <w:p w14:paraId="6B78DE03">
            <w:pPr>
              <w:pStyle w:val="18"/>
              <w:keepNext w:val="0"/>
              <w:keepLines w:val="0"/>
              <w:widowControl/>
              <w:numPr>
                <w:ilvl w:val="0"/>
                <w:numId w:val="24"/>
              </w:numPr>
              <w:suppressLineNumbers w:val="0"/>
              <w:bidi w:val="0"/>
              <w:spacing w:before="0" w:beforeAutospacing="0" w:after="0" w:afterAutospacing="0" w:line="18" w:lineRule="atLeast"/>
              <w:ind w:left="420" w:leftChars="0" w:hanging="420" w:firstLineChars="0"/>
              <w:rPr>
                <w:rFonts w:hint="default" w:ascii="Trebuchet MS" w:hAnsi="Trebuchet MS" w:cs="Trebuchet MS"/>
                <w:i w:val="0"/>
                <w:iCs w:val="0"/>
                <w:color w:val="000000"/>
                <w:sz w:val="20"/>
                <w:szCs w:val="20"/>
                <w:u w:val="none"/>
                <w:vertAlign w:val="baseline"/>
              </w:rPr>
            </w:pPr>
            <w:r>
              <w:rPr>
                <w:rFonts w:hint="default" w:ascii="Trebuchet MS" w:hAnsi="Trebuchet MS" w:cs="Trebuchet MS"/>
                <w:i w:val="0"/>
                <w:iCs w:val="0"/>
                <w:color w:val="000000"/>
                <w:sz w:val="20"/>
                <w:szCs w:val="20"/>
                <w:u w:val="none"/>
                <w:vertAlign w:val="baseline"/>
              </w:rPr>
              <w:t>High conflict between students (particularly who walk) and speeding motorised traffic is observed during the entr/exits schools. </w:t>
            </w:r>
          </w:p>
          <w:p w14:paraId="57891567">
            <w:pPr>
              <w:pStyle w:val="18"/>
              <w:keepNext w:val="0"/>
              <w:keepLines w:val="0"/>
              <w:widowControl/>
              <w:suppressLineNumbers w:val="0"/>
              <w:bidi w:val="0"/>
              <w:spacing w:before="0" w:beforeAutospacing="0" w:after="0" w:afterAutospacing="0" w:line="18" w:lineRule="atLeast"/>
              <w:ind w:left="720"/>
              <w:rPr>
                <w:rFonts w:hint="default" w:ascii="Trebuchet MS" w:hAnsi="Trebuchet MS" w:cs="Trebuchet MS"/>
                <w:i w:val="0"/>
                <w:iCs w:val="0"/>
                <w:color w:val="000000"/>
                <w:sz w:val="20"/>
                <w:szCs w:val="20"/>
                <w:u w:val="none"/>
                <w:vertAlign w:val="baseline"/>
              </w:rPr>
            </w:pPr>
          </w:p>
          <w:p w14:paraId="62BB147C">
            <w:pPr>
              <w:pStyle w:val="18"/>
              <w:keepNext w:val="0"/>
              <w:keepLines w:val="0"/>
              <w:widowControl/>
              <w:numPr>
                <w:ilvl w:val="0"/>
                <w:numId w:val="24"/>
              </w:numPr>
              <w:suppressLineNumbers w:val="0"/>
              <w:bidi w:val="0"/>
              <w:spacing w:before="0" w:beforeAutospacing="0" w:after="0" w:afterAutospacing="0" w:line="18" w:lineRule="atLeast"/>
              <w:ind w:left="420" w:leftChars="0" w:hanging="420" w:firstLineChars="0"/>
              <w:rPr>
                <w:rFonts w:hint="default" w:ascii="Trebuchet MS" w:hAnsi="Trebuchet MS" w:cs="Trebuchet MS"/>
                <w:i w:val="0"/>
                <w:iCs w:val="0"/>
                <w:color w:val="000000"/>
                <w:sz w:val="20"/>
                <w:szCs w:val="20"/>
                <w:u w:val="none"/>
                <w:vertAlign w:val="baseline"/>
              </w:rPr>
            </w:pPr>
            <w:r>
              <w:rPr>
                <w:rFonts w:hint="default" w:ascii="Trebuchet MS" w:hAnsi="Trebuchet MS" w:cs="Trebuchet MS"/>
                <w:i w:val="0"/>
                <w:iCs w:val="0"/>
                <w:color w:val="000000"/>
                <w:sz w:val="20"/>
                <w:szCs w:val="20"/>
                <w:u w:val="none"/>
                <w:vertAlign w:val="baseline"/>
              </w:rPr>
              <w:t>Mothers / caregivers wait without any designated safe and comfortable waiting area outside school</w:t>
            </w:r>
          </w:p>
          <w:p w14:paraId="6CE879A5">
            <w:pPr>
              <w:pStyle w:val="18"/>
              <w:keepNext w:val="0"/>
              <w:keepLines w:val="0"/>
              <w:widowControl/>
              <w:suppressLineNumbers w:val="0"/>
              <w:bidi w:val="0"/>
              <w:spacing w:before="0" w:beforeAutospacing="0" w:after="0" w:afterAutospacing="0" w:line="18" w:lineRule="atLeast"/>
              <w:ind w:left="720"/>
              <w:rPr>
                <w:rFonts w:hint="default" w:ascii="Trebuchet MS" w:hAnsi="Trebuchet MS" w:cs="Trebuchet MS"/>
                <w:i w:val="0"/>
                <w:iCs w:val="0"/>
                <w:color w:val="000000"/>
                <w:sz w:val="20"/>
                <w:szCs w:val="20"/>
                <w:u w:val="none"/>
                <w:vertAlign w:val="baseline"/>
              </w:rPr>
            </w:pPr>
          </w:p>
          <w:p w14:paraId="34E3AF7E">
            <w:pPr>
              <w:pStyle w:val="18"/>
              <w:keepNext w:val="0"/>
              <w:keepLines w:val="0"/>
              <w:widowControl/>
              <w:numPr>
                <w:ilvl w:val="0"/>
                <w:numId w:val="24"/>
              </w:numPr>
              <w:suppressLineNumbers w:val="0"/>
              <w:bidi w:val="0"/>
              <w:spacing w:before="0" w:beforeAutospacing="0" w:after="0" w:afterAutospacing="0" w:line="18" w:lineRule="atLeast"/>
              <w:ind w:left="420" w:leftChars="0" w:hanging="420" w:firstLineChars="0"/>
              <w:rPr>
                <w:rFonts w:hint="default" w:ascii="Trebuchet MS" w:hAnsi="Trebuchet MS" w:cs="Trebuchet MS"/>
                <w:i w:val="0"/>
                <w:iCs w:val="0"/>
                <w:color w:val="000000"/>
                <w:sz w:val="20"/>
                <w:szCs w:val="20"/>
                <w:u w:val="none"/>
                <w:vertAlign w:val="baseline"/>
              </w:rPr>
            </w:pPr>
            <w:r>
              <w:rPr>
                <w:rFonts w:hint="default" w:ascii="Trebuchet MS" w:hAnsi="Trebuchet MS" w:cs="Trebuchet MS"/>
                <w:i w:val="0"/>
                <w:iCs w:val="0"/>
                <w:color w:val="000000"/>
                <w:sz w:val="20"/>
                <w:szCs w:val="20"/>
                <w:u w:val="none"/>
                <w:vertAlign w:val="baseline"/>
              </w:rPr>
              <w:t>For shift schools, the exit hours of the Govt. Girls School overlaps with the Govt. Boys school entry hours. Boys student wait near the gates before the school hours with insufficient waiting spaces/ areas. The girls walk on the carriageway with the high speed traffic on the road. </w:t>
            </w:r>
          </w:p>
          <w:p w14:paraId="3FC3707B">
            <w:pPr>
              <w:pStyle w:val="18"/>
              <w:keepNext w:val="0"/>
              <w:keepLines w:val="0"/>
              <w:widowControl/>
              <w:suppressLineNumbers w:val="0"/>
              <w:bidi w:val="0"/>
              <w:spacing w:before="0" w:beforeAutospacing="0" w:after="0" w:afterAutospacing="0" w:line="18" w:lineRule="atLeast"/>
              <w:ind w:left="720"/>
              <w:rPr>
                <w:rFonts w:hint="default" w:ascii="Trebuchet MS" w:hAnsi="Trebuchet MS" w:cs="Trebuchet MS"/>
                <w:i w:val="0"/>
                <w:iCs w:val="0"/>
                <w:color w:val="000000"/>
                <w:sz w:val="20"/>
                <w:szCs w:val="20"/>
                <w:u w:val="none"/>
                <w:vertAlign w:val="baseline"/>
              </w:rPr>
            </w:pPr>
          </w:p>
          <w:p w14:paraId="30D78EF2">
            <w:pPr>
              <w:pStyle w:val="18"/>
              <w:keepNext w:val="0"/>
              <w:keepLines w:val="0"/>
              <w:widowControl/>
              <w:numPr>
                <w:ilvl w:val="0"/>
                <w:numId w:val="24"/>
              </w:numPr>
              <w:suppressLineNumbers w:val="0"/>
              <w:bidi w:val="0"/>
              <w:spacing w:before="0" w:beforeAutospacing="0" w:after="0" w:afterAutospacing="0" w:line="18" w:lineRule="atLeast"/>
              <w:ind w:left="420" w:leftChars="0" w:hanging="420" w:firstLineChars="0"/>
              <w:rPr>
                <w:rFonts w:hint="default" w:ascii="Trebuchet MS" w:hAnsi="Trebuchet MS" w:cs="Trebuchet MS"/>
                <w:i w:val="0"/>
                <w:iCs w:val="0"/>
                <w:color w:val="000000"/>
                <w:sz w:val="20"/>
                <w:szCs w:val="20"/>
                <w:u w:val="none"/>
                <w:vertAlign w:val="baseline"/>
              </w:rPr>
            </w:pPr>
            <w:r>
              <w:rPr>
                <w:rFonts w:hint="default" w:ascii="Trebuchet MS" w:hAnsi="Trebuchet MS" w:cs="Trebuchet MS"/>
                <w:i w:val="0"/>
                <w:iCs w:val="0"/>
                <w:color w:val="000000"/>
                <w:sz w:val="20"/>
                <w:szCs w:val="20"/>
                <w:u w:val="none"/>
                <w:vertAlign w:val="baseline"/>
              </w:rPr>
              <w:t>Lack of designated drop off and pick up areas.</w:t>
            </w:r>
          </w:p>
          <w:p w14:paraId="551EAF34">
            <w:pPr>
              <w:pStyle w:val="18"/>
              <w:keepNext w:val="0"/>
              <w:keepLines w:val="0"/>
              <w:widowControl/>
              <w:suppressLineNumbers w:val="0"/>
              <w:bidi w:val="0"/>
              <w:spacing w:before="0" w:beforeAutospacing="0" w:after="0" w:afterAutospacing="0" w:line="18" w:lineRule="atLeast"/>
              <w:ind w:left="720"/>
              <w:rPr>
                <w:rFonts w:hint="default" w:ascii="Trebuchet MS" w:hAnsi="Trebuchet MS" w:cs="Trebuchet MS"/>
                <w:i w:val="0"/>
                <w:iCs w:val="0"/>
                <w:color w:val="000000"/>
                <w:sz w:val="20"/>
                <w:szCs w:val="20"/>
                <w:u w:val="none"/>
                <w:vertAlign w:val="baseline"/>
              </w:rPr>
            </w:pPr>
          </w:p>
          <w:p w14:paraId="2C75004A">
            <w:pPr>
              <w:pStyle w:val="18"/>
              <w:keepNext w:val="0"/>
              <w:keepLines w:val="0"/>
              <w:widowControl/>
              <w:numPr>
                <w:ilvl w:val="0"/>
                <w:numId w:val="24"/>
              </w:numPr>
              <w:suppressLineNumbers w:val="0"/>
              <w:bidi w:val="0"/>
              <w:spacing w:before="0" w:beforeAutospacing="0" w:after="0" w:afterAutospacing="0" w:line="18"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Parked vehicles lead to chaos and difficulties in navigating, occupying the space for pedestrian pathways.</w:t>
            </w:r>
          </w:p>
          <w:p w14:paraId="03609115">
            <w:pPr>
              <w:keepNext w:val="0"/>
              <w:keepLines w:val="0"/>
              <w:widowControl/>
              <w:suppressLineNumbers w:val="0"/>
              <w:jc w:val="left"/>
            </w:pPr>
          </w:p>
        </w:tc>
      </w:tr>
    </w:tbl>
    <w:p w14:paraId="29AA3A96">
      <w:pPr>
        <w:jc w:val="both"/>
        <w:rPr>
          <w:b/>
        </w:rPr>
      </w:pPr>
    </w:p>
    <w:p w14:paraId="4AED6CDE">
      <w:bookmarkStart w:id="184" w:name="_dmpfrxpt8few" w:colFirst="0" w:colLast="0"/>
      <w:bookmarkEnd w:id="184"/>
      <w:r>
        <w:br w:type="page"/>
      </w:r>
    </w:p>
    <w:p w14:paraId="25171BE3">
      <w:pPr>
        <w:pStyle w:val="4"/>
        <w:numPr>
          <w:ilvl w:val="2"/>
          <w:numId w:val="21"/>
        </w:numPr>
        <w:jc w:val="both"/>
      </w:pPr>
      <w:bookmarkStart w:id="185" w:name="_gpbnsnoz92mq" w:colFirst="0" w:colLast="0"/>
      <w:bookmarkEnd w:id="185"/>
      <w:bookmarkStart w:id="186" w:name="_Toc19934"/>
      <w:r>
        <w:t>: Proposed design</w:t>
      </w:r>
      <w:bookmarkEnd w:id="186"/>
    </w:p>
    <w:p w14:paraId="0E1A8C93"/>
    <w:p w14:paraId="3F5D6296">
      <w:pPr>
        <w:spacing w:before="200"/>
        <w:jc w:val="both"/>
      </w:pPr>
      <w:r>
        <w:rPr>
          <w:rFonts w:ascii="SimSun" w:hAnsi="SimSun" w:eastAsia="SimSun" w:cs="SimSun"/>
          <w:b w:val="0"/>
          <w:bCs w:val="0"/>
          <w:sz w:val="24"/>
          <w:szCs w:val="24"/>
        </w:rPr>
        <w:drawing>
          <wp:inline distT="0" distB="0" distL="114300" distR="114300">
            <wp:extent cx="5937250" cy="3345815"/>
            <wp:effectExtent l="0" t="0" r="6350" b="6985"/>
            <wp:docPr id="24"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descr="IMG_256"/>
                    <pic:cNvPicPr>
                      <a:picLocks noChangeAspect="1"/>
                    </pic:cNvPicPr>
                  </pic:nvPicPr>
                  <pic:blipFill>
                    <a:blip r:embed="rId61"/>
                    <a:stretch>
                      <a:fillRect/>
                    </a:stretch>
                  </pic:blipFill>
                  <pic:spPr>
                    <a:xfrm>
                      <a:off x="0" y="0"/>
                      <a:ext cx="5937250" cy="3345815"/>
                    </a:xfrm>
                    <a:prstGeom prst="rect">
                      <a:avLst/>
                    </a:prstGeom>
                    <a:noFill/>
                    <a:ln w="9525">
                      <a:noFill/>
                    </a:ln>
                  </pic:spPr>
                </pic:pic>
              </a:graphicData>
            </a:graphic>
          </wp:inline>
        </w:drawing>
      </w:r>
    </w:p>
    <w:p w14:paraId="769E5414">
      <w:pPr>
        <w:pStyle w:val="13"/>
        <w:spacing w:before="200"/>
        <w:ind w:left="720"/>
        <w:jc w:val="both"/>
        <w:rPr>
          <w:rFonts w:hint="default"/>
          <w:b/>
          <w:sz w:val="18"/>
          <w:szCs w:val="18"/>
          <w:rtl w:val="0"/>
          <w:lang w:val="en-IN"/>
        </w:rPr>
      </w:pPr>
      <w:r>
        <w:t xml:space="preserve">Figure </w:t>
      </w:r>
      <w:r>
        <w:fldChar w:fldCharType="begin"/>
      </w:r>
      <w:r>
        <w:instrText xml:space="preserve"> SEQ Figure \* ARABIC </w:instrText>
      </w:r>
      <w:r>
        <w:fldChar w:fldCharType="separate"/>
      </w:r>
      <w:r>
        <w:t>31</w:t>
      </w:r>
      <w:r>
        <w:fldChar w:fldCharType="end"/>
      </w:r>
      <w:bookmarkStart w:id="187" w:name="_Toc16736"/>
      <w:bookmarkStart w:id="188" w:name="_Toc346"/>
      <w:r>
        <w:rPr>
          <w:rFonts w:hint="default"/>
          <w:lang w:val="en-IN"/>
        </w:rPr>
        <w:t xml:space="preserve">: </w:t>
      </w:r>
      <w:r>
        <w:rPr>
          <w:b/>
          <w:sz w:val="18"/>
          <w:szCs w:val="18"/>
          <w:rtl w:val="0"/>
        </w:rPr>
        <w:t xml:space="preserve">Proposed </w:t>
      </w:r>
      <w:bookmarkEnd w:id="187"/>
      <w:r>
        <w:rPr>
          <w:rFonts w:hint="default"/>
          <w:b/>
          <w:sz w:val="18"/>
          <w:szCs w:val="18"/>
          <w:rtl w:val="0"/>
          <w:lang w:val="en-IN"/>
        </w:rPr>
        <w:t>School Zone Plan for DAV Vasant Kunj</w:t>
      </w:r>
      <w:bookmarkEnd w:id="188"/>
      <w:bookmarkStart w:id="189" w:name="_az51vkooupem" w:colFirst="0" w:colLast="0"/>
      <w:bookmarkEnd w:id="189"/>
    </w:p>
    <w:p w14:paraId="5960BECD">
      <w:pPr>
        <w:rPr>
          <w:rFonts w:hint="default"/>
          <w:b/>
          <w:sz w:val="18"/>
          <w:szCs w:val="18"/>
          <w:rtl w:val="0"/>
          <w:lang w:val="en-IN"/>
        </w:rPr>
      </w:pPr>
    </w:p>
    <w:p w14:paraId="7ADC995F">
      <w:pPr>
        <w:pStyle w:val="18"/>
        <w:keepNext w:val="0"/>
        <w:keepLines w:val="0"/>
        <w:widowControl/>
        <w:suppressLineNumbers w:val="0"/>
        <w:bidi w:val="0"/>
        <w:spacing w:before="0" w:beforeAutospacing="0" w:after="0" w:afterAutospacing="0" w:line="21" w:lineRule="atLeast"/>
        <w:ind w:left="-567"/>
        <w:rPr>
          <w:rFonts w:ascii="Trebuchet MS" w:hAnsi="Trebuchet MS" w:cs="Trebuchet MS"/>
          <w:b/>
          <w:bCs/>
          <w:i w:val="0"/>
          <w:iCs w:val="0"/>
          <w:color w:val="000000"/>
          <w:sz w:val="20"/>
          <w:szCs w:val="20"/>
          <w:u w:val="none"/>
          <w:vertAlign w:val="baseline"/>
        </w:rPr>
      </w:pPr>
      <w:r>
        <w:rPr>
          <w:rFonts w:ascii="Trebuchet MS" w:hAnsi="Trebuchet MS" w:cs="Trebuchet MS"/>
          <w:b/>
          <w:bCs/>
          <w:i w:val="0"/>
          <w:iCs w:val="0"/>
          <w:color w:val="000000"/>
          <w:sz w:val="20"/>
          <w:szCs w:val="20"/>
          <w:u w:val="none"/>
          <w:vertAlign w:val="baseline"/>
        </w:rPr>
        <w:t>DESIGN INTERVENTIONS</w:t>
      </w:r>
    </w:p>
    <w:p w14:paraId="56D11BD4">
      <w:pPr>
        <w:pStyle w:val="18"/>
        <w:keepNext w:val="0"/>
        <w:keepLines w:val="0"/>
        <w:widowControl/>
        <w:suppressLineNumbers w:val="0"/>
        <w:bidi w:val="0"/>
        <w:spacing w:before="0" w:beforeAutospacing="0" w:after="0" w:afterAutospacing="0" w:line="21" w:lineRule="atLeast"/>
        <w:ind w:left="-567"/>
        <w:rPr>
          <w:rFonts w:ascii="Trebuchet MS" w:hAnsi="Trebuchet MS" w:cs="Trebuchet MS"/>
          <w:b/>
          <w:bCs/>
          <w:i w:val="0"/>
          <w:iCs w:val="0"/>
          <w:color w:val="000000"/>
          <w:sz w:val="20"/>
          <w:szCs w:val="20"/>
          <w:u w:val="none"/>
          <w:vertAlign w:val="baseline"/>
        </w:rPr>
      </w:pPr>
    </w:p>
    <w:p w14:paraId="7899479B">
      <w:pPr>
        <w:pStyle w:val="18"/>
        <w:keepNext w:val="0"/>
        <w:keepLines w:val="0"/>
        <w:widowControl/>
        <w:suppressLineNumbers w:val="0"/>
        <w:bidi w:val="0"/>
        <w:spacing w:before="0" w:beforeAutospacing="0" w:after="0" w:afterAutospacing="0" w:line="21" w:lineRule="atLeast"/>
        <w:ind w:left="-567"/>
        <w:jc w:val="both"/>
      </w:pPr>
      <w:r>
        <w:rPr>
          <w:rFonts w:hint="default" w:ascii="Trebuchet MS" w:hAnsi="Trebuchet MS" w:cs="Trebuchet MS"/>
          <w:i w:val="0"/>
          <w:iCs w:val="0"/>
          <w:color w:val="000000"/>
          <w:sz w:val="20"/>
          <w:szCs w:val="20"/>
          <w:u w:val="none"/>
          <w:vertAlign w:val="baseline"/>
        </w:rPr>
        <w:t>The proposal prepared road safety club (Refer Safer Delhi through Road Safety Clubs) is called ‘250 Meters of Happiness’ aligning to pedestrian first approach, traffic safety principles, UN Sustainable Development Goals and Ladder of Children Participation. ‘250 Meters of Happiness’ is an area plan connecting 4 schools (1 private and 3 public) and the neighbourhood for school zone development with 250 M of the street stretch in front of school gates. The entire plan is in adherence to Indian Road Congress Guidelines. To reduce speeds and conflicts, the school zone has been designed as per 20km/h or lower speed, promoting walkability and safe mobility for children and school community. Continuous footpaths with designated boarding areas and drop off zones have been proposed spanning from Asaf Ali Marg Intersection to Mandir Marg Intersection. </w:t>
      </w:r>
    </w:p>
    <w:p w14:paraId="031A8C08">
      <w:pPr>
        <w:keepNext w:val="0"/>
        <w:keepLines w:val="0"/>
        <w:widowControl/>
        <w:suppressLineNumbers w:val="0"/>
        <w:jc w:val="left"/>
      </w:pPr>
    </w:p>
    <w:p w14:paraId="45DAD10A">
      <w:pPr>
        <w:pStyle w:val="18"/>
        <w:keepNext w:val="0"/>
        <w:keepLines w:val="0"/>
        <w:widowControl/>
        <w:suppressLineNumbers w:val="0"/>
        <w:bidi w:val="0"/>
        <w:spacing w:before="0" w:beforeAutospacing="0" w:after="0" w:afterAutospacing="0" w:line="21" w:lineRule="atLeast"/>
        <w:ind w:left="-567"/>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The Right of Way (ROW) and intersection design has been designed as per the street typology. </w:t>
      </w:r>
    </w:p>
    <w:p w14:paraId="711961B5">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2.0-2.6m accessible and segregated footpaths on both sides.</w:t>
      </w:r>
    </w:p>
    <w:p w14:paraId="3DAD3904">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2.0-2.2 m segregated cycle lane on one side. (as per IRC 11: 2015)</w:t>
      </w:r>
    </w:p>
    <w:p w14:paraId="036D238E">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1.0 m of Multi-Utility Zone for Services such as lighting, signages, and drainage. </w:t>
      </w:r>
    </w:p>
    <w:p w14:paraId="455FA7D5">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Traffic calmings designed in front of entry/exits and school gates. </w:t>
      </w:r>
    </w:p>
    <w:p w14:paraId="4EE80D2D">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Designated boarding areas and drop off zones</w:t>
      </w:r>
    </w:p>
    <w:p w14:paraId="2B328810">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Integrated waiting spaces and different kinds of street furniture like benches, pergola and table chairs</w:t>
      </w:r>
    </w:p>
    <w:p w14:paraId="5168EA76">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Integrated community plaza near the Mandir Marg intersection </w:t>
      </w:r>
    </w:p>
    <w:p w14:paraId="22D35C16">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School specific signage and marking </w:t>
      </w:r>
    </w:p>
    <w:p w14:paraId="1970169D">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Dedicated rubber flooring with interactive play areas for students </w:t>
      </w:r>
    </w:p>
    <w:p w14:paraId="2A410B7D">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Dedicated vendor zones</w:t>
      </w:r>
    </w:p>
    <w:p w14:paraId="4404AA39">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Integrated tactile and wheel-chair friendly ramps</w:t>
      </w:r>
    </w:p>
    <w:p w14:paraId="7C5302DB">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Integrated green spaces with other newly proposed trees on the opposite side of the school</w:t>
      </w:r>
    </w:p>
    <w:p w14:paraId="66C4D079">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50 M long interactive street art </w:t>
      </w:r>
    </w:p>
    <w:p w14:paraId="4656F892">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11 Glass Mosaics Artwork on the pedestrian pathway </w:t>
      </w:r>
    </w:p>
    <w:p w14:paraId="06336EDA">
      <w:pPr>
        <w:pStyle w:val="18"/>
        <w:keepNext w:val="0"/>
        <w:keepLines w:val="0"/>
        <w:widowControl/>
        <w:numPr>
          <w:ilvl w:val="0"/>
          <w:numId w:val="25"/>
        </w:numPr>
        <w:suppressLineNumbers w:val="0"/>
        <w:bidi w:val="0"/>
        <w:spacing w:before="0" w:beforeAutospacing="0" w:after="0" w:afterAutospacing="0" w:line="21" w:lineRule="atLeast"/>
        <w:ind w:left="420" w:leftChars="0" w:hanging="420"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Continuous 2 lane carriageway on the road in front of school.</w:t>
      </w:r>
    </w:p>
    <w:p w14:paraId="3D628B1F">
      <w:pPr>
        <w:rPr>
          <w:rFonts w:hint="default"/>
          <w:b/>
          <w:sz w:val="18"/>
          <w:szCs w:val="18"/>
          <w:rtl w:val="0"/>
          <w:lang w:val="en-IN"/>
        </w:rPr>
      </w:pPr>
    </w:p>
    <w:p w14:paraId="73FF2361">
      <w:pPr>
        <w:rPr>
          <w:rFonts w:hint="default"/>
          <w:b/>
          <w:sz w:val="18"/>
          <w:szCs w:val="18"/>
          <w:rtl w:val="0"/>
          <w:lang w:val="en-IN"/>
        </w:rPr>
      </w:pPr>
    </w:p>
    <w:p w14:paraId="108FDDE7">
      <w:pPr>
        <w:rPr>
          <w:rFonts w:ascii="Trebuchet MS" w:hAnsi="Trebuchet MS" w:eastAsia="SimSun" w:cs="Trebuchet MS"/>
          <w:i w:val="0"/>
          <w:iCs w:val="0"/>
          <w:color w:val="000000"/>
          <w:sz w:val="20"/>
          <w:szCs w:val="20"/>
          <w:u w:val="none"/>
          <w:vertAlign w:val="baseline"/>
        </w:rPr>
      </w:pPr>
      <w:r>
        <w:rPr>
          <w:rFonts w:ascii="Trebuchet MS" w:hAnsi="Trebuchet MS" w:eastAsia="SimSun" w:cs="Trebuchet MS"/>
          <w:i w:val="0"/>
          <w:iCs w:val="0"/>
          <w:color w:val="000000"/>
          <w:sz w:val="20"/>
          <w:szCs w:val="20"/>
          <w:u w:val="none"/>
          <w:vertAlign w:val="baseline"/>
        </w:rPr>
        <w:drawing>
          <wp:inline distT="0" distB="0" distL="114300" distR="114300">
            <wp:extent cx="5734050" cy="2238375"/>
            <wp:effectExtent l="0" t="0" r="0" b="9525"/>
            <wp:docPr id="2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descr="IMG_256"/>
                    <pic:cNvPicPr>
                      <a:picLocks noChangeAspect="1"/>
                    </pic:cNvPicPr>
                  </pic:nvPicPr>
                  <pic:blipFill>
                    <a:blip r:embed="rId62"/>
                    <a:stretch>
                      <a:fillRect/>
                    </a:stretch>
                  </pic:blipFill>
                  <pic:spPr>
                    <a:xfrm>
                      <a:off x="0" y="0"/>
                      <a:ext cx="5734050" cy="2238375"/>
                    </a:xfrm>
                    <a:prstGeom prst="rect">
                      <a:avLst/>
                    </a:prstGeom>
                    <a:noFill/>
                    <a:ln w="9525">
                      <a:noFill/>
                    </a:ln>
                  </pic:spPr>
                </pic:pic>
              </a:graphicData>
            </a:graphic>
          </wp:inline>
        </w:drawing>
      </w:r>
    </w:p>
    <w:p w14:paraId="2B14CC2E">
      <w:pPr>
        <w:pStyle w:val="13"/>
        <w:spacing w:before="200"/>
        <w:ind w:left="720"/>
        <w:jc w:val="both"/>
        <w:rPr>
          <w:rFonts w:hint="default" w:ascii="Trebuchet MS" w:hAnsi="Trebuchet MS" w:eastAsia="SimSun" w:cs="Trebuchet MS"/>
          <w:i w:val="0"/>
          <w:iCs w:val="0"/>
          <w:color w:val="000000"/>
          <w:sz w:val="16"/>
          <w:szCs w:val="16"/>
          <w:u w:val="none"/>
          <w:vertAlign w:val="baseline"/>
          <w:rtl w:val="0"/>
          <w:lang w:val="en-IN"/>
        </w:rPr>
      </w:pPr>
      <w:r>
        <w:rPr>
          <w:sz w:val="16"/>
          <w:szCs w:val="16"/>
        </w:rPr>
        <w:t xml:space="preserve">Figure </w:t>
      </w:r>
      <w:r>
        <w:rPr>
          <w:sz w:val="16"/>
          <w:szCs w:val="16"/>
        </w:rPr>
        <w:fldChar w:fldCharType="begin"/>
      </w:r>
      <w:r>
        <w:rPr>
          <w:sz w:val="16"/>
          <w:szCs w:val="16"/>
        </w:rPr>
        <w:instrText xml:space="preserve"> SEQ Figure \* ARABIC </w:instrText>
      </w:r>
      <w:r>
        <w:rPr>
          <w:sz w:val="16"/>
          <w:szCs w:val="16"/>
        </w:rPr>
        <w:fldChar w:fldCharType="separate"/>
      </w:r>
      <w:r>
        <w:rPr>
          <w:sz w:val="16"/>
          <w:szCs w:val="16"/>
        </w:rPr>
        <w:t>32</w:t>
      </w:r>
      <w:r>
        <w:rPr>
          <w:sz w:val="16"/>
          <w:szCs w:val="16"/>
        </w:rPr>
        <w:fldChar w:fldCharType="end"/>
      </w:r>
      <w:bookmarkStart w:id="190" w:name="_Toc20274"/>
      <w:r>
        <w:rPr>
          <w:rFonts w:hint="default"/>
          <w:sz w:val="16"/>
          <w:szCs w:val="16"/>
          <w:lang w:val="en-IN"/>
        </w:rPr>
        <w:t>: Render of the p</w:t>
      </w:r>
      <w:r>
        <w:rPr>
          <w:b/>
          <w:sz w:val="16"/>
          <w:szCs w:val="16"/>
          <w:rtl w:val="0"/>
        </w:rPr>
        <w:t xml:space="preserve">roposed </w:t>
      </w:r>
      <w:r>
        <w:rPr>
          <w:rFonts w:hint="default"/>
          <w:b/>
          <w:sz w:val="16"/>
          <w:szCs w:val="16"/>
          <w:rtl w:val="0"/>
          <w:lang w:val="en-IN"/>
        </w:rPr>
        <w:t>intervention front of  DAV Vasant Kunj</w:t>
      </w:r>
      <w:bookmarkEnd w:id="190"/>
    </w:p>
    <w:p w14:paraId="279E2D2D">
      <w:pPr>
        <w:pStyle w:val="18"/>
        <w:keepNext w:val="0"/>
        <w:keepLines w:val="0"/>
        <w:widowControl/>
        <w:suppressLineNumbers w:val="0"/>
        <w:bidi w:val="0"/>
        <w:spacing w:before="0" w:beforeAutospacing="0" w:after="0" w:afterAutospacing="0" w:line="21" w:lineRule="atLeast"/>
        <w:ind w:left="-567"/>
        <w:jc w:val="both"/>
      </w:pPr>
      <w:r>
        <w:rPr>
          <w:rFonts w:ascii="Trebuchet MS" w:hAnsi="Trebuchet MS" w:cs="Trebuchet MS"/>
          <w:b/>
          <w:bCs/>
          <w:i w:val="0"/>
          <w:iCs w:val="0"/>
          <w:color w:val="000000"/>
          <w:sz w:val="20"/>
          <w:szCs w:val="20"/>
          <w:u w:val="none"/>
          <w:vertAlign w:val="baseline"/>
        </w:rPr>
        <w:t>Estimated budget -</w:t>
      </w:r>
      <w:r>
        <w:rPr>
          <w:rFonts w:hint="default" w:ascii="Trebuchet MS" w:hAnsi="Trebuchet MS" w:cs="Trebuchet MS"/>
          <w:i w:val="0"/>
          <w:iCs w:val="0"/>
          <w:color w:val="000000"/>
          <w:sz w:val="20"/>
          <w:szCs w:val="20"/>
          <w:u w:val="none"/>
          <w:vertAlign w:val="baseline"/>
        </w:rPr>
        <w:t>  Project Complete (2024)</w:t>
      </w:r>
    </w:p>
    <w:p w14:paraId="36464CD0">
      <w:pPr>
        <w:pStyle w:val="18"/>
        <w:keepNext w:val="0"/>
        <w:keepLines w:val="0"/>
        <w:widowControl/>
        <w:suppressLineNumbers w:val="0"/>
        <w:bidi w:val="0"/>
        <w:spacing w:before="0" w:beforeAutospacing="0" w:after="0" w:afterAutospacing="0" w:line="21" w:lineRule="atLeast"/>
        <w:ind w:left="-567"/>
        <w:jc w:val="both"/>
      </w:pPr>
      <w:r>
        <w:rPr>
          <w:rFonts w:hint="default" w:ascii="Trebuchet MS" w:hAnsi="Trebuchet MS" w:cs="Trebuchet MS"/>
          <w:i w:val="0"/>
          <w:iCs w:val="0"/>
          <w:color w:val="000000"/>
          <w:sz w:val="20"/>
          <w:szCs w:val="20"/>
          <w:u w:val="none"/>
          <w:vertAlign w:val="baseline"/>
        </w:rPr>
        <w:t>Source: Development of road side of DAV School road stretch in front of Govt. School and DAV School for making it pedestrian student friendly under Sub Division III of Division South Road, PWD, New Delhi (SH: Civil + Elec Works). Public Works Department, Delhi</w:t>
      </w:r>
    </w:p>
    <w:p w14:paraId="4D30E0F4">
      <w:pPr>
        <w:keepNext w:val="0"/>
        <w:keepLines w:val="0"/>
        <w:widowControl/>
        <w:suppressLineNumbers w:val="0"/>
        <w:spacing w:after="240" w:afterAutospacing="0"/>
        <w:jc w:val="left"/>
      </w:pPr>
    </w:p>
    <w:p w14:paraId="2DC8473C">
      <w:pPr>
        <w:pStyle w:val="18"/>
        <w:keepNext w:val="0"/>
        <w:keepLines w:val="0"/>
        <w:widowControl/>
        <w:suppressLineNumbers w:val="0"/>
        <w:bidi w:val="0"/>
        <w:spacing w:before="0" w:beforeAutospacing="0" w:after="0" w:afterAutospacing="0" w:line="21" w:lineRule="atLeast"/>
        <w:ind w:left="-567"/>
        <w:jc w:val="both"/>
      </w:pPr>
      <w:r>
        <w:rPr>
          <w:rFonts w:hint="default" w:ascii="Trebuchet MS" w:hAnsi="Trebuchet MS" w:cs="Trebuchet MS"/>
          <w:b/>
          <w:bCs/>
          <w:i w:val="0"/>
          <w:iCs w:val="0"/>
          <w:color w:val="000000"/>
          <w:sz w:val="20"/>
          <w:szCs w:val="20"/>
          <w:u w:val="none"/>
          <w:vertAlign w:val="baseline"/>
        </w:rPr>
        <w:t>Project Implementation - 250 meters of Happiness, DAV Public School, Vasant Kunj</w:t>
      </w:r>
    </w:p>
    <w:p w14:paraId="2F36C670">
      <w:pPr>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r>
        <w:rPr>
          <w:rFonts w:ascii="SimSun" w:hAnsi="SimSun" w:eastAsia="SimSun" w:cs="SimSun"/>
          <w:b w:val="0"/>
          <w:bCs w:val="0"/>
          <w:kern w:val="0"/>
          <w:sz w:val="24"/>
          <w:szCs w:val="24"/>
          <w:lang w:val="en-US" w:eastAsia="zh-CN" w:bidi="ar"/>
        </w:rPr>
        <w:br w:type="textWrapping"/>
      </w:r>
      <w:r>
        <w:rPr>
          <w:rFonts w:ascii="SimSun" w:hAnsi="SimSun" w:eastAsia="SimSun" w:cs="SimSun"/>
          <w:b w:val="0"/>
          <w:bCs w:val="0"/>
          <w:kern w:val="0"/>
          <w:sz w:val="24"/>
          <w:szCs w:val="24"/>
          <w:lang w:val="en-US" w:eastAsia="zh-CN" w:bidi="ar"/>
        </w:rPr>
        <w:drawing>
          <wp:inline distT="0" distB="0" distL="114300" distR="114300">
            <wp:extent cx="3131820" cy="1759585"/>
            <wp:effectExtent l="0" t="0" r="11430" b="12065"/>
            <wp:docPr id="32"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descr="IMG_256"/>
                    <pic:cNvPicPr>
                      <a:picLocks noChangeAspect="1"/>
                    </pic:cNvPicPr>
                  </pic:nvPicPr>
                  <pic:blipFill>
                    <a:blip r:embed="rId63"/>
                    <a:stretch>
                      <a:fillRect/>
                    </a:stretch>
                  </pic:blipFill>
                  <pic:spPr>
                    <a:xfrm>
                      <a:off x="0" y="0"/>
                      <a:ext cx="3131820" cy="1759585"/>
                    </a:xfrm>
                    <a:prstGeom prst="rect">
                      <a:avLst/>
                    </a:prstGeom>
                    <a:noFill/>
                    <a:ln w="9525">
                      <a:noFill/>
                    </a:ln>
                  </pic:spPr>
                </pic:pic>
              </a:graphicData>
            </a:graphic>
          </wp:inline>
        </w:drawing>
      </w:r>
      <w:r>
        <w:rPr>
          <w:rFonts w:ascii="SimSun" w:hAnsi="SimSun" w:eastAsia="SimSun" w:cs="SimSun"/>
          <w:b w:val="0"/>
          <w:bCs w:val="0"/>
          <w:kern w:val="0"/>
          <w:sz w:val="24"/>
          <w:szCs w:val="24"/>
          <w:lang w:val="en-US" w:eastAsia="zh-CN" w:bidi="ar"/>
        </w:rPr>
        <w:drawing>
          <wp:inline distT="0" distB="0" distL="114300" distR="114300">
            <wp:extent cx="2731135" cy="1529715"/>
            <wp:effectExtent l="0" t="0" r="12065" b="13335"/>
            <wp:docPr id="40" name="Picture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descr="IMG_257"/>
                    <pic:cNvPicPr>
                      <a:picLocks noChangeAspect="1"/>
                    </pic:cNvPicPr>
                  </pic:nvPicPr>
                  <pic:blipFill>
                    <a:blip r:embed="rId64"/>
                    <a:stretch>
                      <a:fillRect/>
                    </a:stretch>
                  </pic:blipFill>
                  <pic:spPr>
                    <a:xfrm>
                      <a:off x="0" y="0"/>
                      <a:ext cx="2731135" cy="1529715"/>
                    </a:xfrm>
                    <a:prstGeom prst="rect">
                      <a:avLst/>
                    </a:prstGeom>
                    <a:noFill/>
                    <a:ln w="9525">
                      <a:noFill/>
                    </a:ln>
                  </pic:spPr>
                </pic:pic>
              </a:graphicData>
            </a:graphic>
          </wp:inline>
        </w:drawing>
      </w:r>
    </w:p>
    <w:p w14:paraId="6C2238EF">
      <w:pPr>
        <w:pStyle w:val="13"/>
        <w:keepNext w:val="0"/>
        <w:keepLines w:val="0"/>
        <w:widowControl/>
        <w:suppressLineNumbers w:val="0"/>
        <w:spacing w:after="240" w:afterAutospacing="0"/>
        <w:jc w:val="left"/>
        <w:rPr>
          <w:rFonts w:ascii="SimSun" w:hAnsi="SimSun" w:eastAsia="SimSun" w:cs="SimSun"/>
          <w:b w:val="0"/>
          <w:bCs w:val="0"/>
          <w:kern w:val="0"/>
          <w:sz w:val="24"/>
          <w:szCs w:val="24"/>
          <w:lang w:val="en-US" w:eastAsia="zh-CN" w:bidi="ar"/>
        </w:rPr>
      </w:pPr>
      <w:r>
        <w:t xml:space="preserve">Figure </w:t>
      </w:r>
      <w:r>
        <w:fldChar w:fldCharType="begin"/>
      </w:r>
      <w:r>
        <w:instrText xml:space="preserve"> SEQ Figure \* ARABIC </w:instrText>
      </w:r>
      <w:r>
        <w:fldChar w:fldCharType="separate"/>
      </w:r>
      <w:r>
        <w:t>33</w:t>
      </w:r>
      <w:r>
        <w:fldChar w:fldCharType="end"/>
      </w:r>
      <w:bookmarkStart w:id="191" w:name="_Toc9397"/>
      <w:r>
        <w:rPr>
          <w:rFonts w:hint="default"/>
          <w:lang w:val="en-IN"/>
        </w:rPr>
        <w:t xml:space="preserve">: </w:t>
      </w:r>
      <w:r>
        <w:rPr>
          <w:rStyle w:val="67"/>
          <w:rFonts w:hint="default"/>
          <w:b/>
          <w:bCs/>
        </w:rPr>
        <w:t xml:space="preserve">(Left) - Pilot School Zone South  District - Raised Crossings at Asaf Ali Marg Intersections </w:t>
      </w:r>
      <w:bookmarkEnd w:id="191"/>
    </w:p>
    <w:p w14:paraId="0F866178">
      <w:pPr>
        <w:pStyle w:val="13"/>
        <w:keepNext w:val="0"/>
        <w:keepLines w:val="0"/>
        <w:widowControl/>
        <w:suppressLineNumbers w:val="0"/>
        <w:spacing w:after="240" w:afterAutospacing="0"/>
        <w:jc w:val="left"/>
      </w:pPr>
      <w:r>
        <w:t xml:space="preserve">Figure </w:t>
      </w:r>
      <w:r>
        <w:fldChar w:fldCharType="begin"/>
      </w:r>
      <w:r>
        <w:instrText xml:space="preserve"> SEQ Figure \* ARABIC </w:instrText>
      </w:r>
      <w:r>
        <w:fldChar w:fldCharType="separate"/>
      </w:r>
      <w:r>
        <w:t>34</w:t>
      </w:r>
      <w:r>
        <w:fldChar w:fldCharType="end"/>
      </w:r>
      <w:bookmarkStart w:id="192" w:name="_Toc22767"/>
      <w:r>
        <w:rPr>
          <w:rFonts w:hint="default"/>
          <w:lang w:val="en-IN"/>
        </w:rPr>
        <w:t>: (Right) - Pilot School Zone South - Students walking on safe and accessible pedestrian paths, cycle track</w:t>
      </w:r>
      <w:bookmarkEnd w:id="192"/>
    </w:p>
    <w:p w14:paraId="3AA1092C">
      <w:pPr>
        <w:pStyle w:val="13"/>
        <w:bidi w:val="0"/>
        <w:rPr>
          <w:rFonts w:ascii="SimSun" w:hAnsi="SimSun" w:eastAsia="SimSun" w:cs="SimSun"/>
          <w:b w:val="0"/>
          <w:bCs w:val="0"/>
          <w:kern w:val="0"/>
          <w:szCs w:val="24"/>
          <w:lang w:val="en-US" w:eastAsia="zh-CN" w:bidi="ar"/>
        </w:rPr>
      </w:pPr>
      <w:r>
        <w:rPr>
          <w:rFonts w:ascii="SimSun" w:hAnsi="SimSun" w:eastAsia="SimSun" w:cs="SimSun"/>
          <w:b w:val="0"/>
          <w:bCs w:val="0"/>
          <w:kern w:val="0"/>
          <w:szCs w:val="24"/>
          <w:lang w:val="en-US" w:eastAsia="zh-CN" w:bidi="ar"/>
        </w:rPr>
        <w:br w:type="textWrapping"/>
      </w:r>
      <w:r>
        <w:rPr>
          <w:rFonts w:ascii="SimSun" w:hAnsi="SimSun" w:eastAsia="SimSun" w:cs="SimSun"/>
          <w:b w:val="0"/>
          <w:bCs w:val="0"/>
          <w:kern w:val="0"/>
          <w:szCs w:val="24"/>
          <w:lang w:val="en-US" w:eastAsia="zh-CN" w:bidi="ar"/>
        </w:rPr>
        <w:drawing>
          <wp:inline distT="0" distB="0" distL="114300" distR="114300">
            <wp:extent cx="2907665" cy="1638935"/>
            <wp:effectExtent l="0" t="0" r="6985" b="18415"/>
            <wp:docPr id="34" name="Picture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descr="IMG_258"/>
                    <pic:cNvPicPr>
                      <a:picLocks noChangeAspect="1"/>
                    </pic:cNvPicPr>
                  </pic:nvPicPr>
                  <pic:blipFill>
                    <a:blip r:embed="rId65"/>
                    <a:stretch>
                      <a:fillRect/>
                    </a:stretch>
                  </pic:blipFill>
                  <pic:spPr>
                    <a:xfrm>
                      <a:off x="0" y="0"/>
                      <a:ext cx="2907665" cy="1638935"/>
                    </a:xfrm>
                    <a:prstGeom prst="rect">
                      <a:avLst/>
                    </a:prstGeom>
                    <a:noFill/>
                    <a:ln w="9525">
                      <a:noFill/>
                    </a:ln>
                  </pic:spPr>
                </pic:pic>
              </a:graphicData>
            </a:graphic>
          </wp:inline>
        </w:drawing>
      </w:r>
      <w:r>
        <w:rPr>
          <w:rFonts w:ascii="SimSun" w:hAnsi="SimSun" w:eastAsia="SimSun" w:cs="SimSun"/>
          <w:b w:val="0"/>
          <w:bCs w:val="0"/>
          <w:kern w:val="0"/>
          <w:szCs w:val="24"/>
          <w:lang w:val="en-US" w:eastAsia="zh-CN" w:bidi="ar"/>
        </w:rPr>
        <w:drawing>
          <wp:inline distT="0" distB="0" distL="114300" distR="114300">
            <wp:extent cx="2989580" cy="1675130"/>
            <wp:effectExtent l="0" t="0" r="1270" b="1270"/>
            <wp:docPr id="30" name="Picture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3" descr="IMG_259"/>
                    <pic:cNvPicPr>
                      <a:picLocks noChangeAspect="1"/>
                    </pic:cNvPicPr>
                  </pic:nvPicPr>
                  <pic:blipFill>
                    <a:blip r:embed="rId66"/>
                    <a:stretch>
                      <a:fillRect/>
                    </a:stretch>
                  </pic:blipFill>
                  <pic:spPr>
                    <a:xfrm>
                      <a:off x="0" y="0"/>
                      <a:ext cx="2989580" cy="1675130"/>
                    </a:xfrm>
                    <a:prstGeom prst="rect">
                      <a:avLst/>
                    </a:prstGeom>
                    <a:noFill/>
                    <a:ln w="9525">
                      <a:noFill/>
                    </a:ln>
                  </pic:spPr>
                </pic:pic>
              </a:graphicData>
            </a:graphic>
          </wp:inline>
        </w:drawing>
      </w:r>
    </w:p>
    <w:p w14:paraId="2D7E87AF">
      <w:pPr>
        <w:pStyle w:val="13"/>
        <w:bidi w:val="0"/>
        <w:rPr>
          <w:rFonts w:ascii="SimSun" w:hAnsi="SimSun" w:eastAsia="SimSun" w:cs="SimSun"/>
          <w:b w:val="0"/>
          <w:bCs w:val="0"/>
          <w:kern w:val="0"/>
          <w:szCs w:val="24"/>
          <w:lang w:val="en-US" w:eastAsia="zh-CN" w:bidi="ar"/>
        </w:rPr>
      </w:pPr>
      <w:r>
        <w:t xml:space="preserve">Figure </w:t>
      </w:r>
      <w:r>
        <w:fldChar w:fldCharType="begin"/>
      </w:r>
      <w:r>
        <w:instrText xml:space="preserve"> SEQ Figure \* ARABIC </w:instrText>
      </w:r>
      <w:r>
        <w:fldChar w:fldCharType="separate"/>
      </w:r>
      <w:r>
        <w:t>35</w:t>
      </w:r>
      <w:r>
        <w:fldChar w:fldCharType="end"/>
      </w:r>
      <w:bookmarkStart w:id="193" w:name="_Toc23874"/>
      <w:r>
        <w:rPr>
          <w:rFonts w:hint="default"/>
          <w:lang w:val="en-IN"/>
        </w:rPr>
        <w:t xml:space="preserve">: </w:t>
      </w:r>
      <w:r>
        <w:rPr>
          <w:rFonts w:hint="default"/>
        </w:rPr>
        <w:t>(Left) - Pilot School Zone South - Student using Dedicated drop off zone. Learning aid, vendor spaces, green areas and waiting spaces integrated as part of pedestrian environments</w:t>
      </w:r>
      <w:bookmarkEnd w:id="193"/>
    </w:p>
    <w:p w14:paraId="42D29B20">
      <w:pPr>
        <w:pStyle w:val="13"/>
        <w:bidi w:val="0"/>
      </w:pPr>
      <w:r>
        <w:t xml:space="preserve">Figure </w:t>
      </w:r>
      <w:r>
        <w:fldChar w:fldCharType="begin"/>
      </w:r>
      <w:r>
        <w:instrText xml:space="preserve"> SEQ Figure \* ARABIC </w:instrText>
      </w:r>
      <w:r>
        <w:fldChar w:fldCharType="separate"/>
      </w:r>
      <w:r>
        <w:t>36</w:t>
      </w:r>
      <w:r>
        <w:fldChar w:fldCharType="end"/>
      </w:r>
      <w:bookmarkStart w:id="194" w:name="_Toc16147"/>
      <w:r>
        <w:rPr>
          <w:rFonts w:hint="default"/>
          <w:lang w:val="en-IN"/>
        </w:rPr>
        <w:t xml:space="preserve">: (Right) - </w:t>
      </w:r>
      <w:r>
        <w:rPr>
          <w:rFonts w:hint="default"/>
        </w:rPr>
        <w:t>Waiting area and street art in front of Government school</w:t>
      </w:r>
      <w:bookmarkEnd w:id="194"/>
    </w:p>
    <w:p w14:paraId="77717296">
      <w:pPr>
        <w:pStyle w:val="1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1" w:lineRule="atLeast"/>
        <w:ind w:left="-994" w:hanging="285"/>
        <w:jc w:val="center"/>
        <w:rPr>
          <w:rFonts w:hint="default" w:ascii="Trebuchet MS" w:hAnsi="Trebuchet MS" w:cs="Trebuchet MS"/>
          <w:i w:val="0"/>
          <w:iCs w:val="0"/>
          <w:color w:val="000000"/>
          <w:sz w:val="20"/>
          <w:szCs w:val="20"/>
          <w:u w:val="none"/>
          <w:vertAlign w:val="baseline"/>
        </w:rPr>
      </w:pPr>
      <w:r>
        <w:rPr>
          <w:rFonts w:hint="default" w:ascii="Trebuchet MS" w:hAnsi="Trebuchet MS" w:cs="Trebuchet MS"/>
          <w:i w:val="0"/>
          <w:iCs w:val="0"/>
          <w:color w:val="000000"/>
          <w:sz w:val="20"/>
          <w:szCs w:val="20"/>
          <w:u w:val="none"/>
          <w:vertAlign w:val="baseline"/>
        </w:rPr>
        <w:drawing>
          <wp:inline distT="0" distB="0" distL="114300" distR="114300">
            <wp:extent cx="3057525" cy="1724025"/>
            <wp:effectExtent l="0" t="0" r="9525" b="9525"/>
            <wp:docPr id="37" name="Picture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descr="IMG_260"/>
                    <pic:cNvPicPr>
                      <a:picLocks noChangeAspect="1"/>
                    </pic:cNvPicPr>
                  </pic:nvPicPr>
                  <pic:blipFill>
                    <a:blip r:embed="rId67"/>
                    <a:stretch>
                      <a:fillRect/>
                    </a:stretch>
                  </pic:blipFill>
                  <pic:spPr>
                    <a:xfrm>
                      <a:off x="0" y="0"/>
                      <a:ext cx="3057525" cy="1724025"/>
                    </a:xfrm>
                    <a:prstGeom prst="rect">
                      <a:avLst/>
                    </a:prstGeom>
                    <a:noFill/>
                    <a:ln w="9525">
                      <a:noFill/>
                    </a:ln>
                  </pic:spPr>
                </pic:pic>
              </a:graphicData>
            </a:graphic>
          </wp:inline>
        </w:drawing>
      </w:r>
      <w:r>
        <w:rPr>
          <w:rFonts w:hint="default" w:ascii="Trebuchet MS" w:hAnsi="Trebuchet MS" w:cs="Trebuchet MS"/>
          <w:i w:val="0"/>
          <w:iCs w:val="0"/>
          <w:color w:val="000000"/>
          <w:sz w:val="20"/>
          <w:szCs w:val="20"/>
          <w:u w:val="none"/>
          <w:vertAlign w:val="baseline"/>
        </w:rPr>
        <w:drawing>
          <wp:inline distT="0" distB="0" distL="114300" distR="114300">
            <wp:extent cx="3057525" cy="1724025"/>
            <wp:effectExtent l="0" t="0" r="9525" b="9525"/>
            <wp:docPr id="38" name="Picture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descr="IMG_261"/>
                    <pic:cNvPicPr>
                      <a:picLocks noChangeAspect="1"/>
                    </pic:cNvPicPr>
                  </pic:nvPicPr>
                  <pic:blipFill>
                    <a:blip r:embed="rId68"/>
                    <a:stretch>
                      <a:fillRect/>
                    </a:stretch>
                  </pic:blipFill>
                  <pic:spPr>
                    <a:xfrm>
                      <a:off x="0" y="0"/>
                      <a:ext cx="3057525" cy="1724025"/>
                    </a:xfrm>
                    <a:prstGeom prst="rect">
                      <a:avLst/>
                    </a:prstGeom>
                    <a:noFill/>
                    <a:ln w="9525">
                      <a:noFill/>
                    </a:ln>
                  </pic:spPr>
                </pic:pic>
              </a:graphicData>
            </a:graphic>
          </wp:inline>
        </w:drawing>
      </w:r>
    </w:p>
    <w:p w14:paraId="4EE8E582">
      <w:pPr>
        <w:pStyle w:val="18"/>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1" w:lineRule="atLeast"/>
        <w:ind w:left="-994" w:hanging="285"/>
        <w:jc w:val="center"/>
        <w:rPr>
          <w:rFonts w:hint="default" w:ascii="Trebuchet MS" w:hAnsi="Trebuchet MS" w:cs="Trebuchet MS"/>
          <w:i w:val="0"/>
          <w:iCs w:val="0"/>
          <w:color w:val="000000"/>
          <w:sz w:val="20"/>
          <w:szCs w:val="20"/>
          <w:u w:val="none"/>
          <w:vertAlign w:val="baseline"/>
        </w:rPr>
      </w:pPr>
    </w:p>
    <w:p w14:paraId="63E2CC85">
      <w:pPr>
        <w:pStyle w:val="13"/>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1" w:lineRule="atLeast"/>
        <w:ind w:left="-994" w:hanging="285"/>
        <w:jc w:val="left"/>
        <w:rPr>
          <w:rFonts w:hint="default"/>
        </w:rPr>
      </w:pPr>
      <w:r>
        <w:t xml:space="preserve">Figure </w:t>
      </w:r>
      <w:r>
        <w:fldChar w:fldCharType="begin"/>
      </w:r>
      <w:r>
        <w:instrText xml:space="preserve"> SEQ Figure \* ARABIC </w:instrText>
      </w:r>
      <w:r>
        <w:fldChar w:fldCharType="separate"/>
      </w:r>
      <w:r>
        <w:t>37</w:t>
      </w:r>
      <w:r>
        <w:fldChar w:fldCharType="end"/>
      </w:r>
      <w:bookmarkStart w:id="195" w:name="_Toc12320"/>
      <w:r>
        <w:rPr>
          <w:rFonts w:hint="default"/>
          <w:lang w:val="en-IN"/>
        </w:rPr>
        <w:t xml:space="preserve">: </w:t>
      </w:r>
      <w:r>
        <w:rPr>
          <w:rFonts w:hint="default"/>
        </w:rPr>
        <w:t>(Left) </w:t>
      </w:r>
      <w:r>
        <w:rPr>
          <w:rFonts w:hint="default"/>
          <w:lang w:val="en-IN"/>
        </w:rPr>
        <w:t>-</w:t>
      </w:r>
      <w:r>
        <w:rPr>
          <w:rFonts w:hint="default"/>
        </w:rPr>
        <w:t xml:space="preserve"> School students using the newly built segregated cycle track during school commute</w:t>
      </w:r>
      <w:bookmarkEnd w:id="195"/>
    </w:p>
    <w:p w14:paraId="44A8D74D">
      <w:pPr>
        <w:pStyle w:val="13"/>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21" w:lineRule="atLeast"/>
        <w:ind w:left="-994" w:hanging="285"/>
        <w:jc w:val="left"/>
      </w:pPr>
      <w:r>
        <w:t xml:space="preserve">Figure </w:t>
      </w:r>
      <w:r>
        <w:fldChar w:fldCharType="begin"/>
      </w:r>
      <w:r>
        <w:instrText xml:space="preserve"> SEQ Figure \* ARABIC </w:instrText>
      </w:r>
      <w:r>
        <w:fldChar w:fldCharType="separate"/>
      </w:r>
      <w:r>
        <w:t>38</w:t>
      </w:r>
      <w:r>
        <w:fldChar w:fldCharType="end"/>
      </w:r>
      <w:bookmarkStart w:id="196" w:name="_Toc4690"/>
      <w:r>
        <w:rPr>
          <w:rFonts w:hint="default"/>
          <w:lang w:val="en-IN"/>
        </w:rPr>
        <w:t>: (Right)</w:t>
      </w:r>
      <w:r>
        <w:rPr>
          <w:rFonts w:hint="default"/>
        </w:rPr>
        <w:t xml:space="preserve"> - Segregated Cycle Track with cycle parking separated by Multi Utility Zone with signages (as per IRC 67: 2022) and street lighting</w:t>
      </w:r>
      <w:bookmarkEnd w:id="196"/>
    </w:p>
    <w:p w14:paraId="30E74998">
      <w:pPr>
        <w:pStyle w:val="13"/>
        <w:bidi w:val="0"/>
        <w:jc w:val="left"/>
        <w:rPr>
          <w:rFonts w:ascii="SimSun" w:hAnsi="SimSun" w:eastAsia="SimSun" w:cs="SimSun"/>
          <w:b w:val="0"/>
          <w:bCs w:val="0"/>
          <w:kern w:val="0"/>
          <w:szCs w:val="24"/>
          <w:lang w:val="en-US" w:eastAsia="zh-CN" w:bidi="ar"/>
        </w:rPr>
      </w:pPr>
      <w:r>
        <w:rPr>
          <w:lang w:val="en-US" w:eastAsia="zh-CN"/>
        </w:rPr>
        <w:br w:type="textWrapping"/>
      </w:r>
      <w:r>
        <w:rPr>
          <w:rFonts w:ascii="SimSun" w:hAnsi="SimSun" w:eastAsia="SimSun" w:cs="SimSun"/>
          <w:b w:val="0"/>
          <w:bCs w:val="0"/>
          <w:kern w:val="0"/>
          <w:szCs w:val="24"/>
          <w:lang w:val="en-US" w:eastAsia="zh-CN" w:bidi="ar"/>
        </w:rPr>
        <w:br w:type="textWrapping"/>
      </w:r>
      <w:r>
        <w:rPr>
          <w:rFonts w:ascii="SimSun" w:hAnsi="SimSun" w:eastAsia="SimSun" w:cs="SimSun"/>
          <w:b w:val="0"/>
          <w:bCs w:val="0"/>
          <w:kern w:val="0"/>
          <w:szCs w:val="24"/>
          <w:lang w:val="en-US" w:eastAsia="zh-CN" w:bidi="ar"/>
        </w:rPr>
        <w:br w:type="textWrapping"/>
      </w:r>
      <w:r>
        <w:rPr>
          <w:rFonts w:ascii="SimSun" w:hAnsi="SimSun" w:eastAsia="SimSun" w:cs="SimSun"/>
          <w:b w:val="0"/>
          <w:bCs w:val="0"/>
          <w:kern w:val="0"/>
          <w:szCs w:val="24"/>
          <w:lang w:val="en-US" w:eastAsia="zh-CN" w:bidi="ar"/>
        </w:rPr>
        <w:br w:type="textWrapping"/>
      </w:r>
      <w:r>
        <w:rPr>
          <w:rFonts w:ascii="SimSun" w:hAnsi="SimSun" w:eastAsia="SimSun" w:cs="SimSun"/>
          <w:b w:val="0"/>
          <w:bCs w:val="0"/>
          <w:kern w:val="0"/>
          <w:szCs w:val="24"/>
          <w:lang w:val="en-US" w:eastAsia="zh-CN" w:bidi="ar"/>
        </w:rPr>
        <w:br w:type="textWrapping"/>
      </w:r>
      <w:r>
        <w:rPr>
          <w:rFonts w:ascii="SimSun" w:hAnsi="SimSun" w:eastAsia="SimSun" w:cs="SimSun"/>
          <w:b w:val="0"/>
          <w:bCs w:val="0"/>
          <w:kern w:val="0"/>
          <w:szCs w:val="24"/>
          <w:lang w:val="en-US" w:eastAsia="zh-CN" w:bidi="ar"/>
        </w:rPr>
        <w:br w:type="textWrapping"/>
      </w:r>
      <w:r>
        <w:rPr>
          <w:rFonts w:ascii="SimSun" w:hAnsi="SimSun" w:eastAsia="SimSun" w:cs="SimSun"/>
          <w:b w:val="0"/>
          <w:bCs w:val="0"/>
          <w:kern w:val="0"/>
          <w:szCs w:val="24"/>
          <w:lang w:val="en-US" w:eastAsia="zh-CN" w:bidi="ar"/>
        </w:rPr>
        <w:br w:type="textWrapping"/>
      </w:r>
      <w:r>
        <w:rPr>
          <w:rFonts w:ascii="SimSun" w:hAnsi="SimSun" w:eastAsia="SimSun" w:cs="SimSun"/>
          <w:b w:val="0"/>
          <w:bCs w:val="0"/>
          <w:kern w:val="0"/>
          <w:szCs w:val="24"/>
          <w:lang w:val="en-US" w:eastAsia="zh-CN" w:bidi="ar"/>
        </w:rPr>
        <w:drawing>
          <wp:inline distT="0" distB="0" distL="114300" distR="114300">
            <wp:extent cx="1964055" cy="3587115"/>
            <wp:effectExtent l="0" t="0" r="17145" b="13335"/>
            <wp:docPr id="28" name="Picture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6" descr="IMG_262"/>
                    <pic:cNvPicPr>
                      <a:picLocks noChangeAspect="1"/>
                    </pic:cNvPicPr>
                  </pic:nvPicPr>
                  <pic:blipFill>
                    <a:blip r:embed="rId69"/>
                    <a:stretch>
                      <a:fillRect/>
                    </a:stretch>
                  </pic:blipFill>
                  <pic:spPr>
                    <a:xfrm>
                      <a:off x="0" y="0"/>
                      <a:ext cx="1964055" cy="3587115"/>
                    </a:xfrm>
                    <a:prstGeom prst="rect">
                      <a:avLst/>
                    </a:prstGeom>
                    <a:noFill/>
                    <a:ln w="9525">
                      <a:noFill/>
                    </a:ln>
                  </pic:spPr>
                </pic:pic>
              </a:graphicData>
            </a:graphic>
          </wp:inline>
        </w:drawing>
      </w:r>
      <w:r>
        <w:rPr>
          <w:rFonts w:ascii="SimSun" w:hAnsi="SimSun" w:eastAsia="SimSun" w:cs="SimSun"/>
          <w:b w:val="0"/>
          <w:bCs w:val="0"/>
          <w:kern w:val="0"/>
          <w:szCs w:val="24"/>
          <w:lang w:val="en-US" w:eastAsia="zh-CN" w:bidi="ar"/>
        </w:rPr>
        <w:drawing>
          <wp:inline distT="0" distB="0" distL="114300" distR="114300">
            <wp:extent cx="2065020" cy="3435350"/>
            <wp:effectExtent l="0" t="0" r="11430" b="12700"/>
            <wp:docPr id="41" name="Picture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descr="IMG_263"/>
                    <pic:cNvPicPr>
                      <a:picLocks noChangeAspect="1"/>
                    </pic:cNvPicPr>
                  </pic:nvPicPr>
                  <pic:blipFill>
                    <a:blip r:embed="rId70"/>
                    <a:stretch>
                      <a:fillRect/>
                    </a:stretch>
                  </pic:blipFill>
                  <pic:spPr>
                    <a:xfrm>
                      <a:off x="0" y="0"/>
                      <a:ext cx="2065020" cy="3435350"/>
                    </a:xfrm>
                    <a:prstGeom prst="rect">
                      <a:avLst/>
                    </a:prstGeom>
                    <a:noFill/>
                    <a:ln w="9525">
                      <a:noFill/>
                    </a:ln>
                  </pic:spPr>
                </pic:pic>
              </a:graphicData>
            </a:graphic>
          </wp:inline>
        </w:drawing>
      </w:r>
      <w:r>
        <w:rPr>
          <w:rFonts w:ascii="SimSun" w:hAnsi="SimSun" w:eastAsia="SimSun" w:cs="SimSun"/>
          <w:b w:val="0"/>
          <w:bCs w:val="0"/>
          <w:kern w:val="0"/>
          <w:szCs w:val="24"/>
          <w:lang w:val="en-US" w:eastAsia="zh-CN" w:bidi="ar"/>
        </w:rPr>
        <w:drawing>
          <wp:inline distT="0" distB="0" distL="114300" distR="114300">
            <wp:extent cx="1834515" cy="3524250"/>
            <wp:effectExtent l="0" t="0" r="13335" b="0"/>
            <wp:docPr id="49" name="Picture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descr="IMG_264"/>
                    <pic:cNvPicPr>
                      <a:picLocks noChangeAspect="1"/>
                    </pic:cNvPicPr>
                  </pic:nvPicPr>
                  <pic:blipFill>
                    <a:blip r:embed="rId71"/>
                    <a:stretch>
                      <a:fillRect/>
                    </a:stretch>
                  </pic:blipFill>
                  <pic:spPr>
                    <a:xfrm>
                      <a:off x="0" y="0"/>
                      <a:ext cx="1834515" cy="3524250"/>
                    </a:xfrm>
                    <a:prstGeom prst="rect">
                      <a:avLst/>
                    </a:prstGeom>
                    <a:noFill/>
                    <a:ln w="9525">
                      <a:noFill/>
                    </a:ln>
                  </pic:spPr>
                </pic:pic>
              </a:graphicData>
            </a:graphic>
          </wp:inline>
        </w:drawing>
      </w:r>
    </w:p>
    <w:p w14:paraId="53945254">
      <w:pPr>
        <w:pStyle w:val="13"/>
        <w:bidi w:val="0"/>
        <w:rPr>
          <w:rFonts w:ascii="SimSun" w:hAnsi="SimSun" w:eastAsia="SimSun" w:cs="SimSun"/>
          <w:b w:val="0"/>
          <w:bCs w:val="0"/>
          <w:kern w:val="0"/>
          <w:szCs w:val="24"/>
          <w:lang w:val="en-US" w:eastAsia="zh-CN" w:bidi="ar"/>
        </w:rPr>
      </w:pPr>
      <w:r>
        <w:t xml:space="preserve">Figure </w:t>
      </w:r>
      <w:r>
        <w:fldChar w:fldCharType="begin"/>
      </w:r>
      <w:r>
        <w:instrText xml:space="preserve"> SEQ Figure \* ARABIC </w:instrText>
      </w:r>
      <w:r>
        <w:fldChar w:fldCharType="separate"/>
      </w:r>
      <w:r>
        <w:t>39</w:t>
      </w:r>
      <w:r>
        <w:fldChar w:fldCharType="end"/>
      </w:r>
      <w:bookmarkStart w:id="197" w:name="_Toc11073"/>
      <w:r>
        <w:rPr>
          <w:rFonts w:hint="default"/>
          <w:lang w:val="en-IN"/>
        </w:rPr>
        <w:t xml:space="preserve">: </w:t>
      </w:r>
      <w:r>
        <w:rPr>
          <w:rFonts w:hint="default"/>
        </w:rPr>
        <w:t>Safe NMT Infrastructure segregated on both sides (Left); Learning Aid integrated with NMT Infrastructure for students  (centre); Students walking to school from intersection (Right) </w:t>
      </w:r>
      <w:r>
        <w:rPr>
          <w:rFonts w:ascii="SimSun" w:hAnsi="SimSun" w:eastAsia="SimSun" w:cs="SimSun"/>
          <w:b w:val="0"/>
          <w:bCs w:val="0"/>
          <w:kern w:val="0"/>
          <w:szCs w:val="24"/>
          <w:lang w:val="en-US" w:eastAsia="zh-CN" w:bidi="ar"/>
        </w:rPr>
        <w:br w:type="textWrapping"/>
      </w:r>
      <w:r>
        <w:rPr>
          <w:rFonts w:ascii="SimSun" w:hAnsi="SimSun" w:eastAsia="SimSun" w:cs="SimSun"/>
          <w:b w:val="0"/>
          <w:bCs w:val="0"/>
          <w:kern w:val="0"/>
          <w:szCs w:val="24"/>
          <w:lang w:val="en-US" w:eastAsia="zh-CN" w:bidi="ar"/>
        </w:rPr>
        <w:br w:type="textWrapping"/>
      </w:r>
      <w:r>
        <w:rPr>
          <w:rFonts w:ascii="SimSun" w:hAnsi="SimSun" w:eastAsia="SimSun" w:cs="SimSun"/>
          <w:b w:val="0"/>
          <w:bCs w:val="0"/>
          <w:kern w:val="0"/>
          <w:szCs w:val="24"/>
          <w:lang w:val="en-US" w:eastAsia="zh-CN" w:bidi="ar"/>
        </w:rPr>
        <w:drawing>
          <wp:inline distT="0" distB="0" distL="114300" distR="114300">
            <wp:extent cx="3609975" cy="2028825"/>
            <wp:effectExtent l="0" t="0" r="9525" b="9525"/>
            <wp:docPr id="44" name="Picture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descr="IMG_265"/>
                    <pic:cNvPicPr>
                      <a:picLocks noChangeAspect="1"/>
                    </pic:cNvPicPr>
                  </pic:nvPicPr>
                  <pic:blipFill>
                    <a:blip r:embed="rId72"/>
                    <a:stretch>
                      <a:fillRect/>
                    </a:stretch>
                  </pic:blipFill>
                  <pic:spPr>
                    <a:xfrm>
                      <a:off x="0" y="0"/>
                      <a:ext cx="3609975" cy="2028825"/>
                    </a:xfrm>
                    <a:prstGeom prst="rect">
                      <a:avLst/>
                    </a:prstGeom>
                    <a:noFill/>
                    <a:ln w="9525">
                      <a:noFill/>
                    </a:ln>
                  </pic:spPr>
                </pic:pic>
              </a:graphicData>
            </a:graphic>
          </wp:inline>
        </w:drawing>
      </w:r>
      <w:r>
        <w:rPr>
          <w:rFonts w:ascii="SimSun" w:hAnsi="SimSun" w:eastAsia="SimSun" w:cs="SimSun"/>
          <w:b w:val="0"/>
          <w:bCs w:val="0"/>
          <w:kern w:val="0"/>
          <w:szCs w:val="24"/>
          <w:lang w:val="en-US" w:eastAsia="zh-CN" w:bidi="ar"/>
        </w:rPr>
        <w:drawing>
          <wp:inline distT="0" distB="0" distL="114300" distR="114300">
            <wp:extent cx="1562100" cy="2076450"/>
            <wp:effectExtent l="0" t="0" r="0" b="0"/>
            <wp:docPr id="48" name="Picture 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descr="IMG_266"/>
                    <pic:cNvPicPr>
                      <a:picLocks noChangeAspect="1"/>
                    </pic:cNvPicPr>
                  </pic:nvPicPr>
                  <pic:blipFill>
                    <a:blip r:embed="rId73"/>
                    <a:stretch>
                      <a:fillRect/>
                    </a:stretch>
                  </pic:blipFill>
                  <pic:spPr>
                    <a:xfrm>
                      <a:off x="0" y="0"/>
                      <a:ext cx="1562100" cy="2076450"/>
                    </a:xfrm>
                    <a:prstGeom prst="rect">
                      <a:avLst/>
                    </a:prstGeom>
                    <a:noFill/>
                    <a:ln w="9525">
                      <a:noFill/>
                    </a:ln>
                  </pic:spPr>
                </pic:pic>
              </a:graphicData>
            </a:graphic>
          </wp:inline>
        </w:drawing>
      </w:r>
      <w:bookmarkEnd w:id="197"/>
    </w:p>
    <w:p w14:paraId="2F5658E5">
      <w:pPr>
        <w:pStyle w:val="13"/>
        <w:bidi w:val="0"/>
        <w:rPr>
          <w:rFonts w:hint="default" w:ascii="Trebuchet MS" w:hAnsi="Trebuchet MS" w:eastAsia="SimSun" w:cs="Trebuchet MS"/>
          <w:i w:val="0"/>
          <w:iCs w:val="0"/>
          <w:color w:val="000000"/>
          <w:sz w:val="20"/>
          <w:szCs w:val="20"/>
          <w:u w:val="none"/>
          <w:vertAlign w:val="baseline"/>
          <w:rtl w:val="0"/>
          <w:lang w:val="en-IN"/>
        </w:rPr>
        <w:sectPr>
          <w:pgSz w:w="12240" w:h="15840"/>
          <w:pgMar w:top="1440" w:right="1440" w:bottom="1440" w:left="1440" w:header="720" w:footer="720" w:gutter="0"/>
          <w:pgNumType w:fmt="decimal"/>
          <w:cols w:space="720" w:num="1"/>
          <w:titlePg/>
          <w:docGrid w:linePitch="272" w:charSpace="0"/>
        </w:sectPr>
      </w:pPr>
      <w:r>
        <w:t xml:space="preserve">Figure </w:t>
      </w:r>
      <w:r>
        <w:fldChar w:fldCharType="begin"/>
      </w:r>
      <w:r>
        <w:instrText xml:space="preserve"> SEQ Figure \* ARABIC </w:instrText>
      </w:r>
      <w:r>
        <w:fldChar w:fldCharType="separate"/>
      </w:r>
      <w:r>
        <w:t>40</w:t>
      </w:r>
      <w:r>
        <w:fldChar w:fldCharType="end"/>
      </w:r>
      <w:bookmarkStart w:id="198" w:name="_Toc1228"/>
      <w:r>
        <w:rPr>
          <w:rFonts w:hint="default"/>
          <w:lang w:val="en-IN"/>
        </w:rPr>
        <w:t>: Area between schools used as a shared space with SDG floor corner street art - safety promise and play and gym areas (Left): Students using the corner for waiting and learning about road safety principles (Right)</w:t>
      </w:r>
      <w:bookmarkEnd w:id="198"/>
    </w:p>
    <w:p w14:paraId="549C4E0A">
      <w:pPr>
        <w:pStyle w:val="13"/>
        <w:rPr>
          <w:rFonts w:hint="default"/>
          <w:lang w:val="en-IN" w:eastAsia="zh-CN"/>
        </w:rPr>
      </w:pPr>
    </w:p>
    <w:p w14:paraId="0A2F3B86">
      <w:pPr>
        <w:pStyle w:val="13"/>
        <w:bidi w:val="0"/>
        <w:rPr>
          <w:rFonts w:ascii="SimSun" w:hAnsi="SimSun" w:eastAsia="SimSun" w:cs="SimSun"/>
          <w:b w:val="0"/>
          <w:bCs w:val="0"/>
          <w:kern w:val="0"/>
          <w:szCs w:val="24"/>
          <w:lang w:val="en-US" w:eastAsia="zh-CN" w:bidi="ar"/>
        </w:rPr>
      </w:pPr>
    </w:p>
    <w:p w14:paraId="6C4D8CFF">
      <w:pPr>
        <w:pStyle w:val="57"/>
        <w:ind w:left="0" w:leftChars="0" w:firstLine="0" w:firstLineChars="0"/>
        <w:rPr>
          <w:b/>
          <w:sz w:val="22"/>
          <w:szCs w:val="22"/>
        </w:rPr>
        <w:sectPr>
          <w:footerReference r:id="rId12" w:type="first"/>
          <w:footerReference r:id="rId11" w:type="default"/>
          <w:pgSz w:w="15840" w:h="12240" w:orient="landscape"/>
          <w:pgMar w:top="1440" w:right="1440" w:bottom="1440" w:left="1440" w:header="720" w:footer="720" w:gutter="0"/>
          <w:pgNumType w:fmt="decimal"/>
          <w:cols w:space="720" w:num="1"/>
          <w:titlePg/>
          <w:docGrid w:linePitch="272" w:charSpace="0"/>
        </w:sectPr>
      </w:pPr>
    </w:p>
    <w:p w14:paraId="0251E4C6">
      <w:pPr>
        <w:pStyle w:val="57"/>
        <w:rPr>
          <w:b/>
          <w:sz w:val="22"/>
          <w:szCs w:val="22"/>
        </w:rPr>
      </w:pPr>
    </w:p>
    <w:p w14:paraId="732F9860">
      <w:pPr>
        <w:pStyle w:val="57"/>
        <w:rPr>
          <w:b/>
          <w:sz w:val="22"/>
          <w:szCs w:val="22"/>
        </w:rPr>
      </w:pPr>
    </w:p>
    <w:p w14:paraId="7D5CE1D7">
      <w:pPr>
        <w:pStyle w:val="57"/>
        <w:rPr>
          <w:b/>
          <w:sz w:val="22"/>
          <w:szCs w:val="22"/>
        </w:rPr>
      </w:pPr>
    </w:p>
    <w:p w14:paraId="0C5BF201">
      <w:pPr>
        <w:pStyle w:val="57"/>
        <w:ind w:left="0" w:leftChars="0" w:firstLine="0" w:firstLineChars="0"/>
        <w:rPr>
          <w:b/>
          <w:sz w:val="22"/>
          <w:szCs w:val="22"/>
        </w:rPr>
      </w:pPr>
    </w:p>
    <w:p w14:paraId="7AC66253">
      <w:pPr>
        <w:pStyle w:val="57"/>
        <w:rPr>
          <w:b/>
          <w:sz w:val="22"/>
          <w:szCs w:val="22"/>
        </w:rPr>
      </w:pPr>
    </w:p>
    <w:p w14:paraId="35AD4471">
      <w:pPr>
        <w:pStyle w:val="57"/>
        <w:rPr>
          <w:b/>
          <w:sz w:val="22"/>
          <w:szCs w:val="22"/>
        </w:rPr>
      </w:pPr>
    </w:p>
    <w:p w14:paraId="555BEA4A">
      <w:pPr>
        <w:pStyle w:val="57"/>
        <w:jc w:val="center"/>
        <w:rPr>
          <w:b/>
          <w:sz w:val="22"/>
          <w:szCs w:val="22"/>
        </w:rPr>
      </w:pPr>
      <w:r>
        <w:rPr>
          <w:b/>
          <w:sz w:val="22"/>
          <w:szCs w:val="22"/>
        </w:rPr>
        <w:t xml:space="preserve">Link to the appendix report: </w:t>
      </w:r>
      <w:r>
        <w:fldChar w:fldCharType="begin"/>
      </w:r>
      <w:r>
        <w:instrText xml:space="preserve"> HYPERLINK "https://tripc.iitd.ac.in/publication/report" </w:instrText>
      </w:r>
      <w:r>
        <w:fldChar w:fldCharType="separate"/>
      </w:r>
      <w:r>
        <w:rPr>
          <w:rStyle w:val="17"/>
          <w:b/>
          <w:sz w:val="22"/>
          <w:szCs w:val="22"/>
        </w:rPr>
        <w:t>https://tripc.iitd.ac.in/publication/report</w:t>
      </w:r>
      <w:r>
        <w:rPr>
          <w:rStyle w:val="17"/>
          <w:b/>
          <w:sz w:val="22"/>
          <w:szCs w:val="22"/>
        </w:rPr>
        <w:fldChar w:fldCharType="end"/>
      </w:r>
    </w:p>
    <w:p w14:paraId="26F4B241">
      <w:pPr>
        <w:pStyle w:val="57"/>
        <w:rPr>
          <w:b/>
          <w:sz w:val="22"/>
          <w:szCs w:val="22"/>
        </w:rPr>
      </w:pPr>
    </w:p>
    <w:p w14:paraId="42380D66">
      <w:pPr>
        <w:pStyle w:val="57"/>
        <w:jc w:val="center"/>
        <w:rPr>
          <w:b/>
          <w:sz w:val="28"/>
          <w:szCs w:val="28"/>
        </w:rPr>
      </w:pPr>
      <w:r>
        <w:drawing>
          <wp:inline distT="0" distB="0" distL="0" distR="0">
            <wp:extent cx="205740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2057400" cy="2057400"/>
                    </a:xfrm>
                    <a:prstGeom prst="rect">
                      <a:avLst/>
                    </a:prstGeom>
                    <a:noFill/>
                    <a:ln>
                      <a:noFill/>
                    </a:ln>
                  </pic:spPr>
                </pic:pic>
              </a:graphicData>
            </a:graphic>
          </wp:inline>
        </w:drawing>
      </w:r>
    </w:p>
    <w:p w14:paraId="39E3841F">
      <w:pPr>
        <w:spacing w:before="200" w:after="240"/>
        <w:jc w:val="both"/>
      </w:pPr>
    </w:p>
    <w:p w14:paraId="68505A26">
      <w:pPr>
        <w:spacing w:before="200" w:after="240"/>
        <w:jc w:val="both"/>
      </w:pPr>
    </w:p>
    <w:p w14:paraId="4E58039E">
      <w:pPr>
        <w:spacing w:before="200" w:after="240"/>
        <w:jc w:val="both"/>
        <w:sectPr>
          <w:footerReference r:id="rId14" w:type="first"/>
          <w:footerReference r:id="rId13" w:type="default"/>
          <w:pgSz w:w="12240" w:h="15840"/>
          <w:pgMar w:top="1440" w:right="1440" w:bottom="1440" w:left="1440" w:header="720" w:footer="720" w:gutter="0"/>
          <w:pgNumType w:fmt="decimal"/>
          <w:cols w:space="720" w:num="1"/>
          <w:titlePg/>
          <w:docGrid w:linePitch="272" w:charSpace="0"/>
        </w:sectPr>
      </w:pPr>
    </w:p>
    <w:p w14:paraId="72BBC9B6">
      <w:pPr>
        <w:spacing w:before="200" w:after="240"/>
        <w:jc w:val="both"/>
      </w:pPr>
    </w:p>
    <w:p w14:paraId="6959970C">
      <w:pPr>
        <w:spacing w:before="200" w:after="240"/>
        <w:jc w:val="both"/>
      </w:pPr>
    </w:p>
    <w:p w14:paraId="2D04943B">
      <w:pPr>
        <w:spacing w:before="200" w:after="240"/>
        <w:jc w:val="both"/>
      </w:pPr>
    </w:p>
    <w:p w14:paraId="23B7725A">
      <w:pPr>
        <w:spacing w:before="200" w:after="240"/>
        <w:jc w:val="both"/>
      </w:pPr>
    </w:p>
    <w:p w14:paraId="4FAAB525">
      <w:pPr>
        <w:spacing w:before="200" w:after="240"/>
        <w:jc w:val="both"/>
      </w:pPr>
    </w:p>
    <w:p w14:paraId="62F42D19">
      <w:pPr>
        <w:spacing w:before="200" w:after="240"/>
        <w:jc w:val="both"/>
      </w:pPr>
    </w:p>
    <w:p w14:paraId="4C72FE0F">
      <w:pPr>
        <w:spacing w:before="200" w:after="240"/>
        <w:jc w:val="both"/>
      </w:pPr>
    </w:p>
    <w:p w14:paraId="72896774">
      <w:pPr>
        <w:spacing w:before="200" w:after="240"/>
        <w:jc w:val="both"/>
      </w:pPr>
    </w:p>
    <w:p w14:paraId="1C52BD76">
      <w:pPr>
        <w:spacing w:before="200" w:after="240"/>
        <w:jc w:val="both"/>
      </w:pPr>
    </w:p>
    <w:p w14:paraId="2D3B1622">
      <w:pPr>
        <w:spacing w:before="200" w:after="240"/>
        <w:jc w:val="both"/>
      </w:pPr>
    </w:p>
    <w:p w14:paraId="4ECCEE04">
      <w:pPr>
        <w:spacing w:before="200" w:after="240"/>
        <w:jc w:val="both"/>
      </w:pPr>
    </w:p>
    <w:p w14:paraId="26D3FD3A">
      <w:pPr>
        <w:spacing w:before="200" w:after="240"/>
        <w:jc w:val="both"/>
      </w:pPr>
    </w:p>
    <w:p w14:paraId="2DA65185">
      <w:pPr>
        <w:spacing w:before="200" w:after="240"/>
        <w:jc w:val="both"/>
      </w:pPr>
    </w:p>
    <w:p w14:paraId="60921EAD">
      <w:pPr>
        <w:spacing w:before="200" w:after="240"/>
        <w:jc w:val="both"/>
      </w:pPr>
    </w:p>
    <w:p w14:paraId="60AFB800">
      <w:pPr>
        <w:spacing w:before="200" w:after="240"/>
        <w:jc w:val="both"/>
      </w:pPr>
    </w:p>
    <w:p w14:paraId="09124EB1"/>
    <w:sectPr>
      <w:footerReference r:id="rId16" w:type="first"/>
      <w:footerReference r:id="rId15" w:type="default"/>
      <w:pgSz w:w="12240" w:h="15840"/>
      <w:pgMar w:top="1440" w:right="1440" w:bottom="1440" w:left="1440" w:header="720" w:footer="720" w:gutter="0"/>
      <w:pgNumType w:fmt="decimal"/>
      <w:cols w:space="720" w:num="1"/>
      <w:titlePg/>
      <w:docGrid w:linePitch="27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Trebuchet MS">
    <w:panose1 w:val="020B0603020202020204"/>
    <w:charset w:val="00"/>
    <w:family w:val="swiss"/>
    <w:pitch w:val="default"/>
    <w:sig w:usb0="00000687" w:usb1="00000000" w:usb2="00000000" w:usb3="00000000" w:csb0="2000009F" w:csb1="00000000"/>
  </w:font>
  <w:font w:name="STXinwei">
    <w:panose1 w:val="02010800040101010101"/>
    <w:charset w:val="86"/>
    <w:family w:val="auto"/>
    <w:pitch w:val="default"/>
    <w:sig w:usb0="00000001" w:usb1="080F0000" w:usb2="00000000" w:usb3="00000000" w:csb0="00040000" w:csb1="00000000"/>
  </w:font>
  <w:font w:name="FZYaoTi">
    <w:panose1 w:val="02010601030101010101"/>
    <w:charset w:val="86"/>
    <w:family w:val="auto"/>
    <w:pitch w:val="default"/>
    <w:sig w:usb0="00000003" w:usb1="080E0000" w:usb2="00000000" w:usb3="00000000" w:csb0="00040000" w:csb1="00000000"/>
  </w:font>
  <w:font w:name="American Purpose">
    <w:altName w:val="AMGDT"/>
    <w:panose1 w:val="00000000000000000000"/>
    <w:charset w:val="00"/>
    <w:family w:val="auto"/>
    <w:pitch w:val="default"/>
    <w:sig w:usb0="00000000" w:usb1="00000000" w:usb2="00000000" w:usb3="00000000" w:csb0="00000111" w:csb1="00000000"/>
  </w:font>
  <w:font w:name="Bookman Old Style">
    <w:panose1 w:val="02050604050505020204"/>
    <w:charset w:val="00"/>
    <w:family w:val="roman"/>
    <w:pitch w:val="default"/>
    <w:sig w:usb0="00000287" w:usb1="00000000" w:usb2="00000000" w:usb3="00000000" w:csb0="2000009F" w:csb1="DFD70000"/>
  </w:font>
  <w:font w:name="AMGDT">
    <w:panose1 w:val="02000400000000000000"/>
    <w:charset w:val="00"/>
    <w:family w:val="auto"/>
    <w:pitch w:val="default"/>
    <w:sig w:usb0="80000003" w:usb1="10000000" w:usb2="00000000" w:usb3="00000000" w:csb0="00000001" w:csb1="00000000"/>
  </w:font>
  <w:font w:name="Arial Unicode MS">
    <w:panose1 w:val="020B0604020202020204"/>
    <w:charset w:val="86"/>
    <w:family w:val="auto"/>
    <w:pitch w:val="default"/>
    <w:sig w:usb0="F7FFAEFF" w:usb1="F9DFFFFF" w:usb2="0000007F" w:usb3="00000000" w:csb0="203F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B5BBA0">
    <w:pPr>
      <w:pStyle w:val="1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74351F">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9FDCD2">
    <w:pPr>
      <w:pStyle w:val="15"/>
    </w:pP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2D3F7A">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582D3F7A">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E0E6BD">
    <w:pPr>
      <w:pStyle w:val="15"/>
    </w:pPr>
    <w:r>
      <w:rPr>
        <w:sz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63EA96">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2A63EA96">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61E69">
    <w:pPr>
      <w:pStyle w:val="15"/>
      <w:jc w:val="right"/>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1225"/>
                            <w:docPartObj>
                              <w:docPartGallery w:val="autotext"/>
                            </w:docPartObj>
                          </w:sdtPr>
                          <w:sdtContent>
                            <w:p w14:paraId="23B3E61A">
                              <w:pPr>
                                <w:pStyle w:val="15"/>
                                <w:jc w:val="right"/>
                              </w:pPr>
                              <w:r>
                                <w:fldChar w:fldCharType="begin"/>
                              </w:r>
                              <w:r>
                                <w:instrText xml:space="preserve"> PAGE   \* MERGEFORMAT </w:instrText>
                              </w:r>
                              <w:r>
                                <w:fldChar w:fldCharType="separate"/>
                              </w:r>
                              <w:r>
                                <w:t>2</w:t>
                              </w:r>
                              <w:r>
                                <w:fldChar w:fldCharType="end"/>
                              </w:r>
                            </w:p>
                          </w:sdtContent>
                        </w:sdt>
                        <w:p w14:paraId="68D05E6A"/>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sdt>
                    <w:sdtPr>
                      <w:id w:val="147471225"/>
                      <w:docPartObj>
                        <w:docPartGallery w:val="autotext"/>
                      </w:docPartObj>
                    </w:sdtPr>
                    <w:sdtContent>
                      <w:p w14:paraId="23B3E61A">
                        <w:pPr>
                          <w:pStyle w:val="15"/>
                          <w:jc w:val="right"/>
                        </w:pPr>
                        <w:r>
                          <w:fldChar w:fldCharType="begin"/>
                        </w:r>
                        <w:r>
                          <w:instrText xml:space="preserve"> PAGE   \* MERGEFORMAT </w:instrText>
                        </w:r>
                        <w:r>
                          <w:fldChar w:fldCharType="separate"/>
                        </w:r>
                        <w:r>
                          <w:t>2</w:t>
                        </w:r>
                        <w:r>
                          <w:fldChar w:fldCharType="end"/>
                        </w:r>
                      </w:p>
                    </w:sdtContent>
                  </w:sdt>
                  <w:p w14:paraId="68D05E6A"/>
                </w:txbxContent>
              </v:textbox>
            </v:shape>
          </w:pict>
        </mc:Fallback>
      </mc:AlternateContent>
    </w:r>
  </w:p>
  <w:p w14:paraId="16CE7ACA">
    <w:pPr>
      <w:pStyle w:val="15"/>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8D8E51">
    <w:pPr>
      <w:pStyle w:val="15"/>
      <w:jc w:val="right"/>
    </w:pPr>
    <w:r>
      <w:rPr>
        <w:sz w:val="20"/>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34CBB4">
                          <w:pPr>
                            <w:pStyle w:val="15"/>
                          </w:pPr>
                          <w:r>
                            <w:fldChar w:fldCharType="begin"/>
                          </w:r>
                          <w:r>
                            <w:instrText xml:space="preserve"> PAGE  \* MERGEFORMAT </w:instrText>
                          </w:r>
                          <w:r>
                            <w:fldChar w:fldCharType="separate"/>
                          </w:r>
                          <w:r>
                            <w:t>52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7234CBB4">
                    <w:pPr>
                      <w:pStyle w:val="15"/>
                    </w:pPr>
                    <w:r>
                      <w:fldChar w:fldCharType="begin"/>
                    </w:r>
                    <w:r>
                      <w:instrText xml:space="preserve"> PAGE  \* MERGEFORMAT </w:instrText>
                    </w:r>
                    <w:r>
                      <w:fldChar w:fldCharType="separate"/>
                    </w:r>
                    <w:r>
                      <w:t>52</w:t>
                    </w:r>
                    <w:r>
                      <w:fldChar w:fldCharType="end"/>
                    </w:r>
                  </w:p>
                </w:txbxContent>
              </v:textbox>
            </v:shape>
          </w:pict>
        </mc:Fallback>
      </mc:AlternateContent>
    </w:r>
  </w:p>
  <w:p w14:paraId="6EB43CC4">
    <w:pPr>
      <w:pStyle w:val="15"/>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9131AF">
    <w:pPr>
      <w:pStyle w:val="15"/>
    </w:pPr>
    <w:r>
      <w:rPr>
        <w:sz w:val="20"/>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EE627F">
                          <w:pPr>
                            <w:pStyle w:val="15"/>
                          </w:pPr>
                          <w:r>
                            <w:fldChar w:fldCharType="begin"/>
                          </w:r>
                          <w:r>
                            <w:instrText xml:space="preserve"> PAGE  \* MERGEFORMAT </w:instrText>
                          </w:r>
                          <w:r>
                            <w:fldChar w:fldCharType="separate"/>
                          </w:r>
                          <w:r>
                            <w:t>51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4DEE627F">
                    <w:pPr>
                      <w:pStyle w:val="15"/>
                    </w:pPr>
                    <w:r>
                      <w:fldChar w:fldCharType="begin"/>
                    </w:r>
                    <w:r>
                      <w:instrText xml:space="preserve"> PAGE  \* MERGEFORMAT </w:instrText>
                    </w:r>
                    <w:r>
                      <w:fldChar w:fldCharType="separate"/>
                    </w:r>
                    <w:r>
                      <w:t>51</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83822">
    <w:pPr>
      <w:pStyle w:val="15"/>
      <w:jc w:val="right"/>
    </w:pPr>
  </w:p>
  <w:p w14:paraId="1CD49424">
    <w:pPr>
      <w:pStyle w:val="15"/>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D5EA45">
    <w:pPr>
      <w:pStyle w:val="15"/>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77348F">
    <w:pPr>
      <w:pStyle w:val="15"/>
      <w:jc w:val="right"/>
    </w:pPr>
  </w:p>
  <w:p w14:paraId="5F2DC699">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D3FAAA">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6A813A">
    <w:pPr>
      <w:pStyle w:val="16"/>
      <w:rPr>
        <w:b/>
        <w:bCs/>
        <w:i/>
        <w:iCs/>
        <w:color w:val="BFBFBF" w:themeColor="background1" w:themeShade="BF"/>
        <w:sz w:val="16"/>
        <w:szCs w:val="16"/>
        <w:lang w:val="en-IN"/>
      </w:rPr>
    </w:pPr>
    <w:r>
      <w:rPr>
        <w:b/>
        <w:bCs/>
        <w:i/>
        <w:iCs/>
        <w:color w:val="BFBFBF" w:themeColor="background1" w:themeShade="BF"/>
        <w:sz w:val="16"/>
        <w:szCs w:val="16"/>
        <w:lang w:val="en-IN"/>
      </w:rPr>
      <w:t>Delhi South District: Road Safety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17CB67"/>
    <w:multiLevelType w:val="multilevel"/>
    <w:tmpl w:val="8317CB67"/>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65" w:firstLineChars="0"/>
      </w:pPr>
      <w:rPr>
        <w:rFonts w:hint="default"/>
      </w:rPr>
    </w:lvl>
    <w:lvl w:ilvl="2" w:tentative="0">
      <w:start w:val="1"/>
      <w:numFmt w:val="lowerRoman"/>
      <w:lvlText w:val="%3."/>
      <w:lvlJc w:val="left"/>
      <w:pPr>
        <w:tabs>
          <w:tab w:val="left" w:pos="425"/>
        </w:tabs>
        <w:ind w:left="425" w:leftChars="0" w:firstLine="295" w:firstLineChars="0"/>
      </w:pPr>
      <w:rPr>
        <w:rFonts w:hint="default"/>
      </w:rPr>
    </w:lvl>
    <w:lvl w:ilvl="3" w:tentative="0">
      <w:start w:val="1"/>
      <w:numFmt w:val="decimal"/>
      <w:lvlText w:val="%4."/>
      <w:lvlJc w:val="left"/>
      <w:pPr>
        <w:tabs>
          <w:tab w:val="left" w:pos="425"/>
        </w:tabs>
        <w:ind w:left="425" w:leftChars="0" w:firstLine="655" w:firstLineChars="0"/>
      </w:pPr>
      <w:rPr>
        <w:rFonts w:hint="default"/>
      </w:rPr>
    </w:lvl>
    <w:lvl w:ilvl="4" w:tentative="0">
      <w:start w:val="1"/>
      <w:numFmt w:val="lowerLetter"/>
      <w:lvlText w:val="%5."/>
      <w:lvlJc w:val="left"/>
      <w:pPr>
        <w:tabs>
          <w:tab w:val="left" w:pos="425"/>
        </w:tabs>
        <w:ind w:left="425" w:leftChars="0" w:firstLine="1015" w:firstLineChars="0"/>
      </w:pPr>
      <w:rPr>
        <w:rFonts w:hint="default"/>
      </w:rPr>
    </w:lvl>
    <w:lvl w:ilvl="5" w:tentative="0">
      <w:start w:val="1"/>
      <w:numFmt w:val="lowerRoman"/>
      <w:lvlText w:val="%6."/>
      <w:lvlJc w:val="left"/>
      <w:pPr>
        <w:tabs>
          <w:tab w:val="left" w:pos="425"/>
        </w:tabs>
        <w:ind w:left="425" w:leftChars="0" w:firstLine="1375" w:firstLineChars="0"/>
      </w:pPr>
      <w:rPr>
        <w:rFonts w:hint="default"/>
      </w:rPr>
    </w:lvl>
    <w:lvl w:ilvl="6" w:tentative="0">
      <w:start w:val="1"/>
      <w:numFmt w:val="decimal"/>
      <w:lvlText w:val="%7."/>
      <w:lvlJc w:val="left"/>
      <w:pPr>
        <w:tabs>
          <w:tab w:val="left" w:pos="425"/>
        </w:tabs>
        <w:ind w:left="425" w:leftChars="0" w:firstLine="1735" w:firstLineChars="0"/>
      </w:pPr>
      <w:rPr>
        <w:rFonts w:hint="default"/>
      </w:rPr>
    </w:lvl>
    <w:lvl w:ilvl="7" w:tentative="0">
      <w:start w:val="1"/>
      <w:numFmt w:val="lowerLetter"/>
      <w:lvlText w:val="%8."/>
      <w:lvlJc w:val="left"/>
      <w:pPr>
        <w:tabs>
          <w:tab w:val="left" w:pos="425"/>
        </w:tabs>
        <w:ind w:left="425" w:leftChars="0" w:firstLine="2095" w:firstLineChars="0"/>
      </w:pPr>
      <w:rPr>
        <w:rFonts w:hint="default"/>
      </w:rPr>
    </w:lvl>
    <w:lvl w:ilvl="8" w:tentative="0">
      <w:start w:val="1"/>
      <w:numFmt w:val="lowerRoman"/>
      <w:lvlText w:val="%9."/>
      <w:lvlJc w:val="left"/>
      <w:pPr>
        <w:tabs>
          <w:tab w:val="left" w:pos="425"/>
        </w:tabs>
        <w:ind w:left="425" w:leftChars="0" w:firstLine="2455" w:firstLineChars="0"/>
      </w:pPr>
      <w:rPr>
        <w:rFonts w:hint="default"/>
      </w:rPr>
    </w:lvl>
  </w:abstractNum>
  <w:abstractNum w:abstractNumId="1">
    <w:nsid w:val="8654805D"/>
    <w:multiLevelType w:val="singleLevel"/>
    <w:tmpl w:val="8654805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0078819"/>
    <w:multiLevelType w:val="singleLevel"/>
    <w:tmpl w:val="9007881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C10CF83"/>
    <w:multiLevelType w:val="singleLevel"/>
    <w:tmpl w:val="CC10CF83"/>
    <w:lvl w:ilvl="0" w:tentative="0">
      <w:start w:val="1"/>
      <w:numFmt w:val="decimal"/>
      <w:lvlText w:val="%1."/>
      <w:lvlJc w:val="left"/>
      <w:pPr>
        <w:tabs>
          <w:tab w:val="left" w:pos="425"/>
        </w:tabs>
        <w:ind w:left="425" w:leftChars="0" w:hanging="425" w:firstLineChars="0"/>
      </w:pPr>
      <w:rPr>
        <w:rFonts w:hint="default"/>
        <w:sz w:val="20"/>
        <w:szCs w:val="20"/>
      </w:rPr>
    </w:lvl>
  </w:abstractNum>
  <w:abstractNum w:abstractNumId="4">
    <w:nsid w:val="D4F782BF"/>
    <w:multiLevelType w:val="singleLevel"/>
    <w:tmpl w:val="D4F782B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BE603FE"/>
    <w:multiLevelType w:val="multilevel"/>
    <w:tmpl w:val="DBE603F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65" w:firstLineChars="0"/>
      </w:pPr>
      <w:rPr>
        <w:rFonts w:hint="default"/>
      </w:rPr>
    </w:lvl>
    <w:lvl w:ilvl="2" w:tentative="0">
      <w:start w:val="1"/>
      <w:numFmt w:val="lowerRoman"/>
      <w:lvlText w:val="%3."/>
      <w:lvlJc w:val="left"/>
      <w:pPr>
        <w:tabs>
          <w:tab w:val="left" w:pos="425"/>
        </w:tabs>
        <w:ind w:left="425" w:leftChars="0" w:firstLine="295" w:firstLineChars="0"/>
      </w:pPr>
      <w:rPr>
        <w:rFonts w:hint="default"/>
      </w:rPr>
    </w:lvl>
    <w:lvl w:ilvl="3" w:tentative="0">
      <w:start w:val="1"/>
      <w:numFmt w:val="decimal"/>
      <w:lvlText w:val="%4."/>
      <w:lvlJc w:val="left"/>
      <w:pPr>
        <w:tabs>
          <w:tab w:val="left" w:pos="425"/>
        </w:tabs>
        <w:ind w:left="425" w:leftChars="0" w:firstLine="655" w:firstLineChars="0"/>
      </w:pPr>
      <w:rPr>
        <w:rFonts w:hint="default"/>
      </w:rPr>
    </w:lvl>
    <w:lvl w:ilvl="4" w:tentative="0">
      <w:start w:val="1"/>
      <w:numFmt w:val="lowerLetter"/>
      <w:lvlText w:val="%5."/>
      <w:lvlJc w:val="left"/>
      <w:pPr>
        <w:tabs>
          <w:tab w:val="left" w:pos="425"/>
        </w:tabs>
        <w:ind w:left="425" w:leftChars="0" w:firstLine="1015" w:firstLineChars="0"/>
      </w:pPr>
      <w:rPr>
        <w:rFonts w:hint="default"/>
      </w:rPr>
    </w:lvl>
    <w:lvl w:ilvl="5" w:tentative="0">
      <w:start w:val="1"/>
      <w:numFmt w:val="lowerRoman"/>
      <w:lvlText w:val="%6."/>
      <w:lvlJc w:val="left"/>
      <w:pPr>
        <w:tabs>
          <w:tab w:val="left" w:pos="425"/>
        </w:tabs>
        <w:ind w:left="425" w:leftChars="0" w:firstLine="1375" w:firstLineChars="0"/>
      </w:pPr>
      <w:rPr>
        <w:rFonts w:hint="default"/>
      </w:rPr>
    </w:lvl>
    <w:lvl w:ilvl="6" w:tentative="0">
      <w:start w:val="1"/>
      <w:numFmt w:val="decimal"/>
      <w:lvlText w:val="%7."/>
      <w:lvlJc w:val="left"/>
      <w:pPr>
        <w:tabs>
          <w:tab w:val="left" w:pos="425"/>
        </w:tabs>
        <w:ind w:left="425" w:leftChars="0" w:firstLine="1735" w:firstLineChars="0"/>
      </w:pPr>
      <w:rPr>
        <w:rFonts w:hint="default"/>
      </w:rPr>
    </w:lvl>
    <w:lvl w:ilvl="7" w:tentative="0">
      <w:start w:val="1"/>
      <w:numFmt w:val="lowerLetter"/>
      <w:lvlText w:val="%8."/>
      <w:lvlJc w:val="left"/>
      <w:pPr>
        <w:tabs>
          <w:tab w:val="left" w:pos="425"/>
        </w:tabs>
        <w:ind w:left="425" w:leftChars="0" w:firstLine="2095" w:firstLineChars="0"/>
      </w:pPr>
      <w:rPr>
        <w:rFonts w:hint="default"/>
      </w:rPr>
    </w:lvl>
    <w:lvl w:ilvl="8" w:tentative="0">
      <w:start w:val="1"/>
      <w:numFmt w:val="lowerRoman"/>
      <w:lvlText w:val="%9."/>
      <w:lvlJc w:val="left"/>
      <w:pPr>
        <w:tabs>
          <w:tab w:val="left" w:pos="425"/>
        </w:tabs>
        <w:ind w:left="425" w:leftChars="0" w:firstLine="2455" w:firstLineChars="0"/>
      </w:pPr>
      <w:rPr>
        <w:rFonts w:hint="default"/>
      </w:rPr>
    </w:lvl>
  </w:abstractNum>
  <w:abstractNum w:abstractNumId="6">
    <w:nsid w:val="DC28EF08"/>
    <w:multiLevelType w:val="singleLevel"/>
    <w:tmpl w:val="DC28EF08"/>
    <w:lvl w:ilvl="0" w:tentative="0">
      <w:start w:val="1"/>
      <w:numFmt w:val="decimal"/>
      <w:lvlText w:val="%1."/>
      <w:lvlJc w:val="left"/>
      <w:pPr>
        <w:tabs>
          <w:tab w:val="left" w:pos="425"/>
        </w:tabs>
        <w:ind w:left="425" w:leftChars="0" w:hanging="425" w:firstLineChars="0"/>
      </w:pPr>
      <w:rPr>
        <w:rFonts w:hint="default"/>
        <w:sz w:val="20"/>
        <w:szCs w:val="20"/>
      </w:rPr>
    </w:lvl>
  </w:abstractNum>
  <w:abstractNum w:abstractNumId="7">
    <w:nsid w:val="08560706"/>
    <w:multiLevelType w:val="multilevel"/>
    <w:tmpl w:val="0856070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0B2B1050"/>
    <w:multiLevelType w:val="singleLevel"/>
    <w:tmpl w:val="0B2B105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103B59F1"/>
    <w:multiLevelType w:val="multilevel"/>
    <w:tmpl w:val="103B59F1"/>
    <w:lvl w:ilvl="0" w:tentative="0">
      <w:start w:val="1"/>
      <w:numFmt w:val="decimal"/>
      <w:lvlText w:val="%1)"/>
      <w:lvlJc w:val="left"/>
      <w:pPr>
        <w:ind w:left="360" w:hanging="360"/>
      </w:pPr>
    </w:lvl>
    <w:lvl w:ilvl="1" w:tentative="0">
      <w:start w:val="1"/>
      <w:numFmt w:val="decimal"/>
      <w:lvlText w:val="A.%2"/>
      <w:lvlJc w:val="left"/>
      <w:pPr>
        <w:ind w:left="720" w:hanging="360"/>
      </w:pPr>
      <w:rPr>
        <w:rFonts w:hint="default"/>
      </w:r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0">
    <w:nsid w:val="10721085"/>
    <w:multiLevelType w:val="multilevel"/>
    <w:tmpl w:val="10721085"/>
    <w:lvl w:ilvl="0" w:tentative="0">
      <w:start w:val="1"/>
      <w:numFmt w:val="decimal"/>
      <w:lvlText w:val="B.1.%1"/>
      <w:lvlJc w:val="left"/>
      <w:pPr>
        <w:ind w:left="360" w:hanging="360"/>
      </w:pPr>
      <w:rPr>
        <w:rFonts w:hint="default"/>
      </w:r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1">
    <w:nsid w:val="15445A36"/>
    <w:multiLevelType w:val="singleLevel"/>
    <w:tmpl w:val="15445A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1BB066D7"/>
    <w:multiLevelType w:val="multilevel"/>
    <w:tmpl w:val="1BB066D7"/>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1.%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3">
    <w:nsid w:val="281D0D80"/>
    <w:multiLevelType w:val="multilevel"/>
    <w:tmpl w:val="281D0D80"/>
    <w:lvl w:ilvl="0" w:tentative="0">
      <w:start w:val="1"/>
      <w:numFmt w:val="decimal"/>
      <w:lvlText w:val="%1)"/>
      <w:lvlJc w:val="left"/>
      <w:pPr>
        <w:ind w:left="360" w:hanging="360"/>
      </w:pPr>
    </w:lvl>
    <w:lvl w:ilvl="1" w:tentative="0">
      <w:start w:val="1"/>
      <w:numFmt w:val="decimal"/>
      <w:lvlText w:val="B.%2"/>
      <w:lvlJc w:val="left"/>
      <w:pPr>
        <w:ind w:left="720" w:hanging="360"/>
      </w:pPr>
      <w:rPr>
        <w:rFonts w:hint="default"/>
      </w:r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4">
    <w:nsid w:val="30F67919"/>
    <w:multiLevelType w:val="multilevel"/>
    <w:tmpl w:val="30F67919"/>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3.%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5">
    <w:nsid w:val="338B285D"/>
    <w:multiLevelType w:val="multilevel"/>
    <w:tmpl w:val="338B285D"/>
    <w:lvl w:ilvl="0" w:tentative="0">
      <w:start w:val="1"/>
      <w:numFmt w:val="upperLetter"/>
      <w:lvlText w:val="%1"/>
      <w:lvlJc w:val="left"/>
      <w:pPr>
        <w:ind w:left="360" w:hanging="360"/>
      </w:pPr>
      <w:rPr>
        <w:rFonts w:hint="default"/>
      </w:r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6">
    <w:nsid w:val="568E43DB"/>
    <w:multiLevelType w:val="multilevel"/>
    <w:tmpl w:val="568E43DB"/>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4.%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7">
    <w:nsid w:val="56AF456D"/>
    <w:multiLevelType w:val="multilevel"/>
    <w:tmpl w:val="56AF456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59736B69"/>
    <w:multiLevelType w:val="multilevel"/>
    <w:tmpl w:val="59736B69"/>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2.%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9">
    <w:nsid w:val="5A104E9B"/>
    <w:multiLevelType w:val="multilevel"/>
    <w:tmpl w:val="5A104E9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0">
    <w:nsid w:val="5C492EA1"/>
    <w:multiLevelType w:val="multilevel"/>
    <w:tmpl w:val="5C492EA1"/>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B.3.%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21">
    <w:nsid w:val="77607D17"/>
    <w:multiLevelType w:val="multilevel"/>
    <w:tmpl w:val="77607D17"/>
    <w:lvl w:ilvl="0" w:tentative="0">
      <w:start w:val="1"/>
      <w:numFmt w:val="decimal"/>
      <w:lvlText w:val="B.2.%1"/>
      <w:lvlJc w:val="left"/>
      <w:pPr>
        <w:ind w:left="360" w:hanging="360"/>
      </w:pPr>
      <w:rPr>
        <w:rFonts w:hint="default"/>
      </w:rPr>
    </w:lvl>
    <w:lvl w:ilvl="1" w:tentative="0">
      <w:start w:val="1"/>
      <w:numFmt w:val="lowerLetter"/>
      <w:lvlText w:val="%2)"/>
      <w:lvlJc w:val="left"/>
      <w:pPr>
        <w:ind w:left="720" w:hanging="360"/>
      </w:pPr>
    </w:lvl>
    <w:lvl w:ilvl="2" w:tentative="0">
      <w:start w:val="1"/>
      <w:numFmt w:val="decimal"/>
      <w:lvlText w:val="B.2.%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22">
    <w:nsid w:val="7B0416F5"/>
    <w:multiLevelType w:val="multilevel"/>
    <w:tmpl w:val="7B0416F5"/>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5.%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23">
    <w:nsid w:val="7D125EE8"/>
    <w:multiLevelType w:val="multilevel"/>
    <w:tmpl w:val="7D125EE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7E22351E"/>
    <w:multiLevelType w:val="multilevel"/>
    <w:tmpl w:val="7E22351E"/>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6.%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num w:numId="1">
    <w:abstractNumId w:val="23"/>
  </w:num>
  <w:num w:numId="2">
    <w:abstractNumId w:val="1"/>
  </w:num>
  <w:num w:numId="3">
    <w:abstractNumId w:val="17"/>
  </w:num>
  <w:num w:numId="4">
    <w:abstractNumId w:val="15"/>
  </w:num>
  <w:num w:numId="5">
    <w:abstractNumId w:val="9"/>
  </w:num>
  <w:num w:numId="6">
    <w:abstractNumId w:val="12"/>
  </w:num>
  <w:num w:numId="7">
    <w:abstractNumId w:val="18"/>
  </w:num>
  <w:num w:numId="8">
    <w:abstractNumId w:val="14"/>
  </w:num>
  <w:num w:numId="9">
    <w:abstractNumId w:val="16"/>
  </w:num>
  <w:num w:numId="10">
    <w:abstractNumId w:val="22"/>
  </w:num>
  <w:num w:numId="11">
    <w:abstractNumId w:val="24"/>
  </w:num>
  <w:num w:numId="12">
    <w:abstractNumId w:val="13"/>
  </w:num>
  <w:num w:numId="13">
    <w:abstractNumId w:val="10"/>
  </w:num>
  <w:num w:numId="14">
    <w:abstractNumId w:val="0"/>
  </w:num>
  <w:num w:numId="15">
    <w:abstractNumId w:val="5"/>
  </w:num>
  <w:num w:numId="16">
    <w:abstractNumId w:val="19"/>
  </w:num>
  <w:num w:numId="17">
    <w:abstractNumId w:val="21"/>
  </w:num>
  <w:num w:numId="18">
    <w:abstractNumId w:val="6"/>
  </w:num>
  <w:num w:numId="19">
    <w:abstractNumId w:val="3"/>
  </w:num>
  <w:num w:numId="20">
    <w:abstractNumId w:val="7"/>
  </w:num>
  <w:num w:numId="21">
    <w:abstractNumId w:val="20"/>
  </w:num>
  <w:num w:numId="22">
    <w:abstractNumId w:val="8"/>
  </w:num>
  <w:num w:numId="23">
    <w:abstractNumId w:val="2"/>
  </w:num>
  <w:num w:numId="24">
    <w:abstractNumId w:val="4"/>
  </w:num>
  <w:num w:numId="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40E61"/>
    <w:rsid w:val="000D41F6"/>
    <w:rsid w:val="001144EE"/>
    <w:rsid w:val="001300A9"/>
    <w:rsid w:val="0021606D"/>
    <w:rsid w:val="00227B7E"/>
    <w:rsid w:val="002525EA"/>
    <w:rsid w:val="002E5E6C"/>
    <w:rsid w:val="00335A90"/>
    <w:rsid w:val="00343FF2"/>
    <w:rsid w:val="00387B09"/>
    <w:rsid w:val="003A1CE1"/>
    <w:rsid w:val="003C6BE2"/>
    <w:rsid w:val="00472EE4"/>
    <w:rsid w:val="004A4862"/>
    <w:rsid w:val="004A57B4"/>
    <w:rsid w:val="004C3BEA"/>
    <w:rsid w:val="005158BC"/>
    <w:rsid w:val="00534749"/>
    <w:rsid w:val="005753AC"/>
    <w:rsid w:val="005C5F1A"/>
    <w:rsid w:val="005D49DC"/>
    <w:rsid w:val="005E62F1"/>
    <w:rsid w:val="00654D83"/>
    <w:rsid w:val="006E6BCC"/>
    <w:rsid w:val="007A063D"/>
    <w:rsid w:val="00837853"/>
    <w:rsid w:val="00860FB9"/>
    <w:rsid w:val="00A033C0"/>
    <w:rsid w:val="00AA0B02"/>
    <w:rsid w:val="00AC0AB9"/>
    <w:rsid w:val="00AD0ADF"/>
    <w:rsid w:val="00AF430F"/>
    <w:rsid w:val="00B022BD"/>
    <w:rsid w:val="00B6369C"/>
    <w:rsid w:val="00B8182C"/>
    <w:rsid w:val="00BF3DF8"/>
    <w:rsid w:val="00C15A4C"/>
    <w:rsid w:val="00C53E31"/>
    <w:rsid w:val="00C911D1"/>
    <w:rsid w:val="00CC1A6F"/>
    <w:rsid w:val="00CD7DA3"/>
    <w:rsid w:val="00E31D02"/>
    <w:rsid w:val="00E55170"/>
    <w:rsid w:val="00E55B43"/>
    <w:rsid w:val="00EB28A1"/>
    <w:rsid w:val="00ED29EE"/>
    <w:rsid w:val="00EF29ED"/>
    <w:rsid w:val="00F57B14"/>
    <w:rsid w:val="00F65E82"/>
    <w:rsid w:val="00F730A0"/>
    <w:rsid w:val="04C33115"/>
    <w:rsid w:val="18B20A81"/>
    <w:rsid w:val="1EC46EAC"/>
    <w:rsid w:val="29A86D12"/>
    <w:rsid w:val="3D993E1E"/>
    <w:rsid w:val="49FB156F"/>
    <w:rsid w:val="50C11DAD"/>
    <w:rsid w:val="5B1E25E9"/>
    <w:rsid w:val="5E5B3A65"/>
    <w:rsid w:val="628B094C"/>
    <w:rsid w:val="639A4DC0"/>
    <w:rsid w:val="71047AFA"/>
    <w:rsid w:val="746B4D28"/>
    <w:rsid w:val="75324707"/>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after="200" w:line="276" w:lineRule="auto"/>
    </w:pPr>
    <w:rPr>
      <w:rFonts w:asciiTheme="minorHAnsi" w:hAnsiTheme="minorHAnsi" w:eastAsiaTheme="minorEastAsia" w:cstheme="minorBidi"/>
      <w:lang w:val="en-GB" w:eastAsia="en-IN" w:bidi="ar-SA"/>
    </w:rPr>
  </w:style>
  <w:style w:type="paragraph" w:styleId="2">
    <w:name w:val="heading 1"/>
    <w:basedOn w:val="1"/>
    <w:next w:val="1"/>
    <w:link w:val="36"/>
    <w:qFormat/>
    <w:uiPriority w:val="9"/>
    <w:pPr>
      <w:pBdr>
        <w:top w:val="single" w:color="94B6D2" w:themeColor="accent1" w:sz="24" w:space="0"/>
        <w:left w:val="single" w:color="94B6D2" w:themeColor="accent1" w:sz="24" w:space="0"/>
        <w:bottom w:val="single" w:color="94B6D2" w:themeColor="accent1" w:sz="24" w:space="0"/>
        <w:right w:val="single" w:color="94B6D2" w:themeColor="accent1" w:sz="24" w:space="0"/>
      </w:pBdr>
      <w:shd w:val="clear" w:color="auto" w:fill="94B6D2" w:themeFill="accent1"/>
      <w:spacing w:after="0"/>
      <w:outlineLvl w:val="0"/>
    </w:pPr>
    <w:rPr>
      <w:caps/>
      <w:color w:val="FFFFFF" w:themeColor="background1"/>
      <w:spacing w:val="15"/>
      <w:sz w:val="22"/>
      <w:szCs w:val="22"/>
      <w14:textFill>
        <w14:solidFill>
          <w14:schemeClr w14:val="bg1"/>
        </w14:solidFill>
      </w14:textFill>
    </w:rPr>
  </w:style>
  <w:style w:type="paragraph" w:styleId="3">
    <w:name w:val="heading 2"/>
    <w:basedOn w:val="1"/>
    <w:next w:val="1"/>
    <w:link w:val="37"/>
    <w:unhideWhenUsed/>
    <w:qFormat/>
    <w:uiPriority w:val="9"/>
    <w:pPr>
      <w:pBdr>
        <w:top w:val="single" w:color="E9F0F5" w:themeColor="accent1" w:themeTint="33" w:sz="24" w:space="0"/>
        <w:left w:val="single" w:color="E9F0F5" w:themeColor="accent1" w:themeTint="33" w:sz="24" w:space="0"/>
        <w:bottom w:val="single" w:color="E9F0F5" w:themeColor="accent1" w:themeTint="33" w:sz="24" w:space="0"/>
        <w:right w:val="single" w:color="E9F0F5" w:themeColor="accent1" w:themeTint="33" w:sz="24" w:space="0"/>
      </w:pBdr>
      <w:shd w:val="clear" w:color="auto" w:fill="E9F0F5" w:themeFill="accent1" w:themeFillTint="33"/>
      <w:spacing w:after="0"/>
      <w:outlineLvl w:val="1"/>
    </w:pPr>
    <w:rPr>
      <w:caps/>
      <w:spacing w:val="15"/>
    </w:rPr>
  </w:style>
  <w:style w:type="paragraph" w:styleId="4">
    <w:name w:val="heading 3"/>
    <w:basedOn w:val="1"/>
    <w:next w:val="1"/>
    <w:link w:val="38"/>
    <w:unhideWhenUsed/>
    <w:qFormat/>
    <w:uiPriority w:val="9"/>
    <w:pPr>
      <w:pBdr>
        <w:top w:val="single" w:color="94B6D2" w:themeColor="accent1" w:sz="6" w:space="2"/>
      </w:pBdr>
      <w:spacing w:before="300" w:after="0"/>
      <w:outlineLvl w:val="2"/>
    </w:pPr>
    <w:rPr>
      <w:caps/>
      <w:color w:val="355D7E" w:themeColor="accent1" w:themeShade="80"/>
      <w:spacing w:val="15"/>
    </w:rPr>
  </w:style>
  <w:style w:type="paragraph" w:styleId="5">
    <w:name w:val="heading 4"/>
    <w:basedOn w:val="1"/>
    <w:next w:val="1"/>
    <w:link w:val="39"/>
    <w:semiHidden/>
    <w:unhideWhenUsed/>
    <w:qFormat/>
    <w:uiPriority w:val="9"/>
    <w:pPr>
      <w:pBdr>
        <w:top w:val="dotted" w:color="94B6D2" w:themeColor="accent1" w:sz="6" w:space="2"/>
      </w:pBdr>
      <w:spacing w:before="200" w:after="0"/>
      <w:outlineLvl w:val="3"/>
    </w:pPr>
    <w:rPr>
      <w:caps/>
      <w:color w:val="558BB8" w:themeColor="accent1" w:themeShade="BF"/>
      <w:spacing w:val="10"/>
    </w:rPr>
  </w:style>
  <w:style w:type="paragraph" w:styleId="6">
    <w:name w:val="heading 5"/>
    <w:basedOn w:val="1"/>
    <w:next w:val="1"/>
    <w:link w:val="40"/>
    <w:semiHidden/>
    <w:unhideWhenUsed/>
    <w:qFormat/>
    <w:uiPriority w:val="9"/>
    <w:pPr>
      <w:pBdr>
        <w:bottom w:val="single" w:color="94B6D2" w:themeColor="accent1" w:sz="6" w:space="1"/>
      </w:pBdr>
      <w:spacing w:before="200" w:after="0"/>
      <w:outlineLvl w:val="4"/>
    </w:pPr>
    <w:rPr>
      <w:caps/>
      <w:color w:val="558BB8" w:themeColor="accent1" w:themeShade="BF"/>
      <w:spacing w:val="10"/>
    </w:rPr>
  </w:style>
  <w:style w:type="paragraph" w:styleId="7">
    <w:name w:val="heading 6"/>
    <w:basedOn w:val="1"/>
    <w:next w:val="1"/>
    <w:link w:val="41"/>
    <w:semiHidden/>
    <w:unhideWhenUsed/>
    <w:qFormat/>
    <w:uiPriority w:val="9"/>
    <w:pPr>
      <w:pBdr>
        <w:bottom w:val="dotted" w:color="94B6D2" w:themeColor="accent1" w:sz="6" w:space="1"/>
      </w:pBdr>
      <w:spacing w:before="200" w:after="0"/>
      <w:outlineLvl w:val="5"/>
    </w:pPr>
    <w:rPr>
      <w:caps/>
      <w:color w:val="558BB8" w:themeColor="accent1" w:themeShade="BF"/>
      <w:spacing w:val="10"/>
    </w:rPr>
  </w:style>
  <w:style w:type="paragraph" w:styleId="8">
    <w:name w:val="heading 7"/>
    <w:basedOn w:val="1"/>
    <w:next w:val="1"/>
    <w:link w:val="42"/>
    <w:semiHidden/>
    <w:unhideWhenUsed/>
    <w:qFormat/>
    <w:uiPriority w:val="9"/>
    <w:pPr>
      <w:spacing w:before="200" w:after="0"/>
      <w:outlineLvl w:val="6"/>
    </w:pPr>
    <w:rPr>
      <w:caps/>
      <w:color w:val="558BB8" w:themeColor="accent1" w:themeShade="BF"/>
      <w:spacing w:val="10"/>
    </w:rPr>
  </w:style>
  <w:style w:type="paragraph" w:styleId="9">
    <w:name w:val="heading 8"/>
    <w:basedOn w:val="1"/>
    <w:next w:val="1"/>
    <w:link w:val="43"/>
    <w:semiHidden/>
    <w:unhideWhenUsed/>
    <w:qFormat/>
    <w:uiPriority w:val="9"/>
    <w:pPr>
      <w:spacing w:before="200" w:after="0"/>
      <w:outlineLvl w:val="7"/>
    </w:pPr>
    <w:rPr>
      <w:caps/>
      <w:spacing w:val="10"/>
      <w:sz w:val="18"/>
      <w:szCs w:val="18"/>
    </w:rPr>
  </w:style>
  <w:style w:type="paragraph" w:styleId="10">
    <w:name w:val="heading 9"/>
    <w:basedOn w:val="1"/>
    <w:next w:val="1"/>
    <w:link w:val="44"/>
    <w:semiHidden/>
    <w:unhideWhenUsed/>
    <w:qFormat/>
    <w:uiPriority w:val="9"/>
    <w:pPr>
      <w:spacing w:before="200" w:after="0"/>
      <w:outlineLvl w:val="8"/>
    </w:pPr>
    <w:rPr>
      <w:i/>
      <w:iCs/>
      <w:caps/>
      <w:spacing w:val="10"/>
      <w:sz w:val="18"/>
      <w:szCs w:val="18"/>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link w:val="67"/>
    <w:unhideWhenUsed/>
    <w:qFormat/>
    <w:uiPriority w:val="35"/>
    <w:rPr>
      <w:b/>
      <w:bCs/>
      <w:color w:val="558BB8" w:themeColor="accent1" w:themeShade="BF"/>
      <w:sz w:val="16"/>
      <w:szCs w:val="16"/>
    </w:rPr>
  </w:style>
  <w:style w:type="character" w:styleId="14">
    <w:name w:val="Emphasis"/>
    <w:qFormat/>
    <w:uiPriority w:val="20"/>
    <w:rPr>
      <w:caps/>
      <w:color w:val="355D7E" w:themeColor="accent1" w:themeShade="80"/>
      <w:spacing w:val="5"/>
    </w:rPr>
  </w:style>
  <w:style w:type="paragraph" w:styleId="15">
    <w:name w:val="footer"/>
    <w:basedOn w:val="1"/>
    <w:link w:val="60"/>
    <w:unhideWhenUsed/>
    <w:qFormat/>
    <w:uiPriority w:val="99"/>
    <w:pPr>
      <w:tabs>
        <w:tab w:val="center" w:pos="4513"/>
        <w:tab w:val="right" w:pos="9026"/>
      </w:tabs>
      <w:spacing w:before="0" w:after="0" w:line="240" w:lineRule="auto"/>
    </w:pPr>
  </w:style>
  <w:style w:type="paragraph" w:styleId="16">
    <w:name w:val="header"/>
    <w:basedOn w:val="1"/>
    <w:link w:val="59"/>
    <w:unhideWhenUsed/>
    <w:qFormat/>
    <w:uiPriority w:val="99"/>
    <w:pPr>
      <w:tabs>
        <w:tab w:val="center" w:pos="4513"/>
        <w:tab w:val="right" w:pos="9026"/>
      </w:tabs>
      <w:spacing w:before="0" w:after="0" w:line="240" w:lineRule="auto"/>
    </w:pPr>
  </w:style>
  <w:style w:type="character" w:styleId="17">
    <w:name w:val="Hyperlink"/>
    <w:basedOn w:val="11"/>
    <w:unhideWhenUsed/>
    <w:qFormat/>
    <w:uiPriority w:val="99"/>
    <w:rPr>
      <w:color w:val="F7B615" w:themeColor="hyperlink"/>
      <w:u w:val="single"/>
      <w14:textFill>
        <w14:solidFill>
          <w14:schemeClr w14:val="hlink"/>
        </w14:solidFill>
      </w14:textFill>
    </w:rPr>
  </w:style>
  <w:style w:type="paragraph" w:styleId="1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qFormat/>
    <w:uiPriority w:val="22"/>
    <w:rPr>
      <w:b/>
      <w:bCs/>
    </w:rPr>
  </w:style>
  <w:style w:type="paragraph" w:styleId="20">
    <w:name w:val="Subtitle"/>
    <w:basedOn w:val="1"/>
    <w:next w:val="1"/>
    <w:link w:val="46"/>
    <w:qFormat/>
    <w:uiPriority w:val="11"/>
    <w:pPr>
      <w:spacing w:before="0" w:after="500" w:line="240" w:lineRule="auto"/>
    </w:pPr>
    <w:rPr>
      <w:caps/>
      <w:color w:val="595959" w:themeColor="text1" w:themeTint="A6"/>
      <w:spacing w:val="10"/>
      <w:sz w:val="21"/>
      <w:szCs w:val="21"/>
      <w14:textFill>
        <w14:solidFill>
          <w14:schemeClr w14:val="tx1">
            <w14:lumMod w14:val="65000"/>
            <w14:lumOff w14:val="35000"/>
          </w14:schemeClr>
        </w14:solidFill>
      </w14:textFill>
    </w:rPr>
  </w:style>
  <w:style w:type="table" w:styleId="21">
    <w:name w:val="Table Grid"/>
    <w:basedOn w:val="12"/>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pPr>
      <w:spacing w:after="0"/>
    </w:pPr>
  </w:style>
  <w:style w:type="paragraph" w:styleId="23">
    <w:name w:val="Title"/>
    <w:basedOn w:val="1"/>
    <w:next w:val="1"/>
    <w:link w:val="45"/>
    <w:qFormat/>
    <w:uiPriority w:val="10"/>
    <w:pPr>
      <w:spacing w:before="0" w:after="0"/>
    </w:pPr>
    <w:rPr>
      <w:rFonts w:asciiTheme="majorHAnsi" w:hAnsiTheme="majorHAnsi" w:eastAsiaTheme="majorEastAsia" w:cstheme="majorBidi"/>
      <w:caps/>
      <w:color w:val="94B6D2" w:themeColor="accent1"/>
      <w:spacing w:val="10"/>
      <w:sz w:val="52"/>
      <w:szCs w:val="52"/>
      <w14:textFill>
        <w14:solidFill>
          <w14:schemeClr w14:val="accent1"/>
        </w14:solidFill>
      </w14:textFill>
    </w:rPr>
  </w:style>
  <w:style w:type="paragraph" w:styleId="24">
    <w:name w:val="toc 1"/>
    <w:basedOn w:val="1"/>
    <w:next w:val="1"/>
    <w:autoRedefine/>
    <w:unhideWhenUsed/>
    <w:qFormat/>
    <w:uiPriority w:val="39"/>
    <w:pPr>
      <w:spacing w:after="100"/>
    </w:pPr>
  </w:style>
  <w:style w:type="paragraph" w:styleId="25">
    <w:name w:val="toc 2"/>
    <w:basedOn w:val="1"/>
    <w:next w:val="1"/>
    <w:autoRedefine/>
    <w:unhideWhenUsed/>
    <w:qFormat/>
    <w:uiPriority w:val="39"/>
    <w:pPr>
      <w:spacing w:after="100"/>
      <w:ind w:left="220"/>
    </w:pPr>
  </w:style>
  <w:style w:type="paragraph" w:styleId="26">
    <w:name w:val="toc 3"/>
    <w:basedOn w:val="1"/>
    <w:next w:val="1"/>
    <w:autoRedefine/>
    <w:unhideWhenUsed/>
    <w:qFormat/>
    <w:uiPriority w:val="39"/>
    <w:pPr>
      <w:spacing w:after="100"/>
      <w:ind w:left="440"/>
    </w:pPr>
  </w:style>
  <w:style w:type="table" w:customStyle="1" w:styleId="27">
    <w:name w:val="_Style 14"/>
    <w:basedOn w:val="12"/>
    <w:qFormat/>
    <w:uiPriority w:val="0"/>
    <w:tblPr>
      <w:tblCellMar>
        <w:top w:w="100" w:type="dxa"/>
        <w:left w:w="100" w:type="dxa"/>
        <w:bottom w:w="100" w:type="dxa"/>
        <w:right w:w="100" w:type="dxa"/>
      </w:tblCellMar>
    </w:tblPr>
  </w:style>
  <w:style w:type="table" w:customStyle="1" w:styleId="28">
    <w:name w:val="_Style 15"/>
    <w:basedOn w:val="12"/>
    <w:qFormat/>
    <w:uiPriority w:val="0"/>
    <w:tblPr>
      <w:tblCellMar>
        <w:top w:w="100" w:type="dxa"/>
        <w:left w:w="100" w:type="dxa"/>
        <w:bottom w:w="100" w:type="dxa"/>
        <w:right w:w="100" w:type="dxa"/>
      </w:tblCellMar>
    </w:tblPr>
  </w:style>
  <w:style w:type="table" w:customStyle="1" w:styleId="29">
    <w:name w:val="_Style 16"/>
    <w:basedOn w:val="12"/>
    <w:qFormat/>
    <w:uiPriority w:val="0"/>
    <w:tblPr>
      <w:tblCellMar>
        <w:top w:w="100" w:type="dxa"/>
        <w:left w:w="100" w:type="dxa"/>
        <w:bottom w:w="100" w:type="dxa"/>
        <w:right w:w="100" w:type="dxa"/>
      </w:tblCellMar>
    </w:tblPr>
  </w:style>
  <w:style w:type="table" w:customStyle="1" w:styleId="30">
    <w:name w:val="_Style 17"/>
    <w:basedOn w:val="12"/>
    <w:qFormat/>
    <w:uiPriority w:val="0"/>
    <w:tblPr>
      <w:tblCellMar>
        <w:top w:w="100" w:type="dxa"/>
        <w:left w:w="100" w:type="dxa"/>
        <w:bottom w:w="100" w:type="dxa"/>
        <w:right w:w="100" w:type="dxa"/>
      </w:tblCellMar>
    </w:tblPr>
  </w:style>
  <w:style w:type="table" w:customStyle="1" w:styleId="31">
    <w:name w:val="_Style 18"/>
    <w:basedOn w:val="12"/>
    <w:qFormat/>
    <w:uiPriority w:val="0"/>
    <w:tblPr>
      <w:tblCellMar>
        <w:top w:w="100" w:type="dxa"/>
        <w:left w:w="100" w:type="dxa"/>
        <w:bottom w:w="100" w:type="dxa"/>
        <w:right w:w="100" w:type="dxa"/>
      </w:tblCellMar>
    </w:tblPr>
  </w:style>
  <w:style w:type="table" w:customStyle="1" w:styleId="32">
    <w:name w:val="_Style 19"/>
    <w:basedOn w:val="12"/>
    <w:qFormat/>
    <w:uiPriority w:val="0"/>
    <w:tblPr>
      <w:tblCellMar>
        <w:top w:w="100" w:type="dxa"/>
        <w:left w:w="100" w:type="dxa"/>
        <w:bottom w:w="100" w:type="dxa"/>
        <w:right w:w="100" w:type="dxa"/>
      </w:tblCellMar>
    </w:tblPr>
  </w:style>
  <w:style w:type="table" w:customStyle="1" w:styleId="33">
    <w:name w:val="_Style 20"/>
    <w:basedOn w:val="12"/>
    <w:qFormat/>
    <w:uiPriority w:val="0"/>
    <w:tblPr>
      <w:tblCellMar>
        <w:top w:w="100" w:type="dxa"/>
        <w:left w:w="100" w:type="dxa"/>
        <w:bottom w:w="100" w:type="dxa"/>
        <w:right w:w="100" w:type="dxa"/>
      </w:tblCellMar>
    </w:tblPr>
  </w:style>
  <w:style w:type="table" w:customStyle="1" w:styleId="34">
    <w:name w:val="_Style 21"/>
    <w:basedOn w:val="12"/>
    <w:qFormat/>
    <w:uiPriority w:val="0"/>
    <w:tblPr>
      <w:tblCellMar>
        <w:top w:w="100" w:type="dxa"/>
        <w:left w:w="100" w:type="dxa"/>
        <w:bottom w:w="100" w:type="dxa"/>
        <w:right w:w="100" w:type="dxa"/>
      </w:tblCellMar>
    </w:tblPr>
  </w:style>
  <w:style w:type="paragraph" w:customStyle="1" w:styleId="35">
    <w:name w:val="TOC Heading"/>
    <w:basedOn w:val="2"/>
    <w:next w:val="1"/>
    <w:unhideWhenUsed/>
    <w:qFormat/>
    <w:uiPriority w:val="39"/>
    <w:pPr>
      <w:outlineLvl w:val="9"/>
    </w:pPr>
  </w:style>
  <w:style w:type="character" w:customStyle="1" w:styleId="36">
    <w:name w:val="Heading 1 Char"/>
    <w:basedOn w:val="11"/>
    <w:link w:val="2"/>
    <w:qFormat/>
    <w:uiPriority w:val="9"/>
    <w:rPr>
      <w:caps/>
      <w:color w:val="FFFFFF" w:themeColor="background1"/>
      <w:spacing w:val="15"/>
      <w:sz w:val="22"/>
      <w:szCs w:val="22"/>
      <w:shd w:val="clear" w:color="auto" w:fill="94B6D2" w:themeFill="accent1"/>
      <w14:textFill>
        <w14:solidFill>
          <w14:schemeClr w14:val="bg1"/>
        </w14:solidFill>
      </w14:textFill>
    </w:rPr>
  </w:style>
  <w:style w:type="character" w:customStyle="1" w:styleId="37">
    <w:name w:val="Heading 2 Char"/>
    <w:basedOn w:val="11"/>
    <w:link w:val="3"/>
    <w:qFormat/>
    <w:uiPriority w:val="9"/>
    <w:rPr>
      <w:caps/>
      <w:spacing w:val="15"/>
      <w:shd w:val="clear" w:color="auto" w:fill="E9F0F5" w:themeFill="accent1" w:themeFillTint="33"/>
    </w:rPr>
  </w:style>
  <w:style w:type="character" w:customStyle="1" w:styleId="38">
    <w:name w:val="Heading 3 Char"/>
    <w:basedOn w:val="11"/>
    <w:link w:val="4"/>
    <w:qFormat/>
    <w:uiPriority w:val="9"/>
    <w:rPr>
      <w:caps/>
      <w:color w:val="355D7E" w:themeColor="accent1" w:themeShade="80"/>
      <w:spacing w:val="15"/>
    </w:rPr>
  </w:style>
  <w:style w:type="character" w:customStyle="1" w:styleId="39">
    <w:name w:val="Heading 4 Char"/>
    <w:basedOn w:val="11"/>
    <w:link w:val="5"/>
    <w:semiHidden/>
    <w:qFormat/>
    <w:uiPriority w:val="9"/>
    <w:rPr>
      <w:caps/>
      <w:color w:val="558BB8" w:themeColor="accent1" w:themeShade="BF"/>
      <w:spacing w:val="10"/>
    </w:rPr>
  </w:style>
  <w:style w:type="character" w:customStyle="1" w:styleId="40">
    <w:name w:val="Heading 5 Char"/>
    <w:basedOn w:val="11"/>
    <w:link w:val="6"/>
    <w:semiHidden/>
    <w:qFormat/>
    <w:uiPriority w:val="9"/>
    <w:rPr>
      <w:caps/>
      <w:color w:val="558BB8" w:themeColor="accent1" w:themeShade="BF"/>
      <w:spacing w:val="10"/>
    </w:rPr>
  </w:style>
  <w:style w:type="character" w:customStyle="1" w:styleId="41">
    <w:name w:val="Heading 6 Char"/>
    <w:basedOn w:val="11"/>
    <w:link w:val="7"/>
    <w:semiHidden/>
    <w:qFormat/>
    <w:uiPriority w:val="9"/>
    <w:rPr>
      <w:caps/>
      <w:color w:val="558BB8" w:themeColor="accent1" w:themeShade="BF"/>
      <w:spacing w:val="10"/>
    </w:rPr>
  </w:style>
  <w:style w:type="character" w:customStyle="1" w:styleId="42">
    <w:name w:val="Heading 7 Char"/>
    <w:basedOn w:val="11"/>
    <w:link w:val="8"/>
    <w:semiHidden/>
    <w:qFormat/>
    <w:uiPriority w:val="9"/>
    <w:rPr>
      <w:caps/>
      <w:color w:val="558BB8" w:themeColor="accent1" w:themeShade="BF"/>
      <w:spacing w:val="10"/>
    </w:rPr>
  </w:style>
  <w:style w:type="character" w:customStyle="1" w:styleId="43">
    <w:name w:val="Heading 8 Char"/>
    <w:basedOn w:val="11"/>
    <w:link w:val="9"/>
    <w:semiHidden/>
    <w:qFormat/>
    <w:uiPriority w:val="9"/>
    <w:rPr>
      <w:caps/>
      <w:spacing w:val="10"/>
      <w:sz w:val="18"/>
      <w:szCs w:val="18"/>
    </w:rPr>
  </w:style>
  <w:style w:type="character" w:customStyle="1" w:styleId="44">
    <w:name w:val="Heading 9 Char"/>
    <w:basedOn w:val="11"/>
    <w:link w:val="10"/>
    <w:semiHidden/>
    <w:qFormat/>
    <w:uiPriority w:val="9"/>
    <w:rPr>
      <w:i/>
      <w:iCs/>
      <w:caps/>
      <w:spacing w:val="10"/>
      <w:sz w:val="18"/>
      <w:szCs w:val="18"/>
    </w:rPr>
  </w:style>
  <w:style w:type="character" w:customStyle="1" w:styleId="45">
    <w:name w:val="Title Char"/>
    <w:basedOn w:val="11"/>
    <w:link w:val="23"/>
    <w:qFormat/>
    <w:uiPriority w:val="10"/>
    <w:rPr>
      <w:rFonts w:asciiTheme="majorHAnsi" w:hAnsiTheme="majorHAnsi" w:eastAsiaTheme="majorEastAsia" w:cstheme="majorBidi"/>
      <w:caps/>
      <w:color w:val="94B6D2" w:themeColor="accent1"/>
      <w:spacing w:val="10"/>
      <w:sz w:val="52"/>
      <w:szCs w:val="52"/>
      <w14:textFill>
        <w14:solidFill>
          <w14:schemeClr w14:val="accent1"/>
        </w14:solidFill>
      </w14:textFill>
    </w:rPr>
  </w:style>
  <w:style w:type="character" w:customStyle="1" w:styleId="46">
    <w:name w:val="Subtitle Char"/>
    <w:basedOn w:val="11"/>
    <w:link w:val="20"/>
    <w:qFormat/>
    <w:uiPriority w:val="11"/>
    <w:rPr>
      <w:caps/>
      <w:color w:val="595959" w:themeColor="text1" w:themeTint="A6"/>
      <w:spacing w:val="10"/>
      <w:sz w:val="21"/>
      <w:szCs w:val="21"/>
      <w14:textFill>
        <w14:solidFill>
          <w14:schemeClr w14:val="tx1">
            <w14:lumMod w14:val="65000"/>
            <w14:lumOff w14:val="35000"/>
          </w14:schemeClr>
        </w14:solidFill>
      </w14:textFill>
    </w:rPr>
  </w:style>
  <w:style w:type="paragraph" w:styleId="47">
    <w:name w:val="No Spacing"/>
    <w:link w:val="58"/>
    <w:qFormat/>
    <w:uiPriority w:val="1"/>
    <w:pPr>
      <w:spacing w:before="100" w:after="0" w:line="240" w:lineRule="auto"/>
    </w:pPr>
    <w:rPr>
      <w:rFonts w:asciiTheme="minorHAnsi" w:hAnsiTheme="minorHAnsi" w:eastAsiaTheme="minorEastAsia" w:cstheme="minorBidi"/>
      <w:lang w:val="en-GB" w:eastAsia="en-IN" w:bidi="ar-SA"/>
    </w:rPr>
  </w:style>
  <w:style w:type="paragraph" w:styleId="48">
    <w:name w:val="Quote"/>
    <w:basedOn w:val="1"/>
    <w:next w:val="1"/>
    <w:link w:val="49"/>
    <w:qFormat/>
    <w:uiPriority w:val="29"/>
    <w:rPr>
      <w:i/>
      <w:iCs/>
      <w:sz w:val="24"/>
      <w:szCs w:val="24"/>
    </w:rPr>
  </w:style>
  <w:style w:type="character" w:customStyle="1" w:styleId="49">
    <w:name w:val="Quote Char"/>
    <w:basedOn w:val="11"/>
    <w:link w:val="48"/>
    <w:qFormat/>
    <w:uiPriority w:val="29"/>
    <w:rPr>
      <w:i/>
      <w:iCs/>
      <w:sz w:val="24"/>
      <w:szCs w:val="24"/>
    </w:rPr>
  </w:style>
  <w:style w:type="paragraph" w:styleId="50">
    <w:name w:val="Intense Quote"/>
    <w:basedOn w:val="1"/>
    <w:next w:val="1"/>
    <w:link w:val="51"/>
    <w:qFormat/>
    <w:uiPriority w:val="30"/>
    <w:pPr>
      <w:spacing w:before="240" w:after="240" w:line="240" w:lineRule="auto"/>
      <w:ind w:left="1080" w:right="1080"/>
      <w:jc w:val="center"/>
    </w:pPr>
    <w:rPr>
      <w:color w:val="94B6D2" w:themeColor="accent1"/>
      <w:sz w:val="24"/>
      <w:szCs w:val="24"/>
      <w14:textFill>
        <w14:solidFill>
          <w14:schemeClr w14:val="accent1"/>
        </w14:solidFill>
      </w14:textFill>
    </w:rPr>
  </w:style>
  <w:style w:type="character" w:customStyle="1" w:styleId="51">
    <w:name w:val="Intense Quote Char"/>
    <w:basedOn w:val="11"/>
    <w:link w:val="50"/>
    <w:qFormat/>
    <w:uiPriority w:val="30"/>
    <w:rPr>
      <w:color w:val="94B6D2" w:themeColor="accent1"/>
      <w:sz w:val="24"/>
      <w:szCs w:val="24"/>
      <w14:textFill>
        <w14:solidFill>
          <w14:schemeClr w14:val="accent1"/>
        </w14:solidFill>
      </w14:textFill>
    </w:rPr>
  </w:style>
  <w:style w:type="character" w:customStyle="1" w:styleId="52">
    <w:name w:val="Subtle Emphasis"/>
    <w:qFormat/>
    <w:uiPriority w:val="19"/>
    <w:rPr>
      <w:i/>
      <w:iCs/>
      <w:color w:val="355D7E" w:themeColor="accent1" w:themeShade="80"/>
    </w:rPr>
  </w:style>
  <w:style w:type="character" w:customStyle="1" w:styleId="53">
    <w:name w:val="Intense Emphasis"/>
    <w:qFormat/>
    <w:uiPriority w:val="21"/>
    <w:rPr>
      <w:b/>
      <w:bCs/>
      <w:caps/>
      <w:color w:val="355D7E" w:themeColor="accent1" w:themeShade="80"/>
      <w:spacing w:val="10"/>
    </w:rPr>
  </w:style>
  <w:style w:type="character" w:customStyle="1" w:styleId="54">
    <w:name w:val="Subtle Reference"/>
    <w:qFormat/>
    <w:uiPriority w:val="31"/>
    <w:rPr>
      <w:b/>
      <w:bCs/>
      <w:color w:val="94B6D2" w:themeColor="accent1"/>
      <w14:textFill>
        <w14:solidFill>
          <w14:schemeClr w14:val="accent1"/>
        </w14:solidFill>
      </w14:textFill>
    </w:rPr>
  </w:style>
  <w:style w:type="character" w:customStyle="1" w:styleId="55">
    <w:name w:val="Intense Reference"/>
    <w:qFormat/>
    <w:uiPriority w:val="32"/>
    <w:rPr>
      <w:b/>
      <w:bCs/>
      <w:i/>
      <w:iCs/>
      <w:caps/>
      <w:color w:val="94B6D2" w:themeColor="accent1"/>
      <w14:textFill>
        <w14:solidFill>
          <w14:schemeClr w14:val="accent1"/>
        </w14:solidFill>
      </w14:textFill>
    </w:rPr>
  </w:style>
  <w:style w:type="character" w:customStyle="1" w:styleId="56">
    <w:name w:val="Book Title"/>
    <w:qFormat/>
    <w:uiPriority w:val="33"/>
    <w:rPr>
      <w:b/>
      <w:bCs/>
      <w:i/>
      <w:iCs/>
      <w:spacing w:val="0"/>
    </w:rPr>
  </w:style>
  <w:style w:type="paragraph" w:styleId="57">
    <w:name w:val="List Paragraph"/>
    <w:basedOn w:val="1"/>
    <w:qFormat/>
    <w:uiPriority w:val="34"/>
    <w:pPr>
      <w:ind w:left="720"/>
      <w:contextualSpacing/>
    </w:pPr>
  </w:style>
  <w:style w:type="character" w:customStyle="1" w:styleId="58">
    <w:name w:val="No Spacing Char"/>
    <w:basedOn w:val="11"/>
    <w:link w:val="47"/>
    <w:qFormat/>
    <w:uiPriority w:val="1"/>
  </w:style>
  <w:style w:type="character" w:customStyle="1" w:styleId="59">
    <w:name w:val="Header Char"/>
    <w:basedOn w:val="11"/>
    <w:link w:val="16"/>
    <w:qFormat/>
    <w:uiPriority w:val="99"/>
  </w:style>
  <w:style w:type="character" w:customStyle="1" w:styleId="60">
    <w:name w:val="Footer Char"/>
    <w:basedOn w:val="11"/>
    <w:link w:val="15"/>
    <w:qFormat/>
    <w:uiPriority w:val="99"/>
  </w:style>
  <w:style w:type="character" w:customStyle="1" w:styleId="61">
    <w:name w:val="font31"/>
    <w:qFormat/>
    <w:uiPriority w:val="0"/>
    <w:rPr>
      <w:rFonts w:hint="default" w:ascii="Arial" w:hAnsi="Arial" w:cs="Arial"/>
      <w:color w:val="000000"/>
      <w:sz w:val="22"/>
      <w:szCs w:val="22"/>
      <w:u w:val="none"/>
    </w:rPr>
  </w:style>
  <w:style w:type="character" w:customStyle="1" w:styleId="62">
    <w:name w:val="font111"/>
    <w:qFormat/>
    <w:uiPriority w:val="0"/>
    <w:rPr>
      <w:rFonts w:hint="default" w:ascii="Arial" w:hAnsi="Arial" w:cs="Arial"/>
      <w:color w:val="FF0000"/>
      <w:sz w:val="22"/>
      <w:szCs w:val="22"/>
      <w:u w:val="none"/>
    </w:rPr>
  </w:style>
  <w:style w:type="table" w:customStyle="1" w:styleId="63">
    <w:name w:val="_Style 29"/>
    <w:basedOn w:val="12"/>
    <w:qFormat/>
    <w:uiPriority w:val="0"/>
    <w:tblPr>
      <w:tblCellMar>
        <w:top w:w="100" w:type="dxa"/>
        <w:left w:w="100" w:type="dxa"/>
        <w:bottom w:w="100" w:type="dxa"/>
        <w:right w:w="100" w:type="dxa"/>
      </w:tblCellMar>
    </w:tblPr>
  </w:style>
  <w:style w:type="table" w:customStyle="1" w:styleId="64">
    <w:name w:val="_Style 30"/>
    <w:basedOn w:val="12"/>
    <w:qFormat/>
    <w:uiPriority w:val="0"/>
    <w:tblPr>
      <w:tblCellMar>
        <w:top w:w="100" w:type="dxa"/>
        <w:left w:w="100" w:type="dxa"/>
        <w:bottom w:w="100" w:type="dxa"/>
        <w:right w:w="100" w:type="dxa"/>
      </w:tblCellMar>
    </w:tblPr>
  </w:style>
  <w:style w:type="character" w:customStyle="1" w:styleId="65">
    <w:name w:val="font11"/>
    <w:qFormat/>
    <w:uiPriority w:val="0"/>
    <w:rPr>
      <w:rFonts w:hint="default" w:ascii="Arial" w:hAnsi="Arial" w:cs="Arial"/>
      <w:color w:val="000000"/>
      <w:sz w:val="24"/>
      <w:szCs w:val="24"/>
      <w:u w:val="none"/>
    </w:rPr>
  </w:style>
  <w:style w:type="character" w:customStyle="1" w:styleId="66">
    <w:name w:val="font101"/>
    <w:qFormat/>
    <w:uiPriority w:val="0"/>
    <w:rPr>
      <w:rFonts w:hint="default" w:ascii="Arial" w:hAnsi="Arial" w:cs="Arial"/>
      <w:color w:val="FF0000"/>
      <w:sz w:val="24"/>
      <w:szCs w:val="24"/>
      <w:u w:val="none"/>
    </w:rPr>
  </w:style>
  <w:style w:type="character" w:customStyle="1" w:styleId="67">
    <w:name w:val="Caption Char"/>
    <w:link w:val="13"/>
    <w:uiPriority w:val="35"/>
    <w:rPr>
      <w:b/>
      <w:bCs/>
      <w:color w:val="558BB8" w:themeColor="accent1" w:themeShade="BF"/>
      <w:sz w:val="16"/>
      <w:szCs w:val="16"/>
    </w:rPr>
  </w:style>
</w:styles>
</file>

<file path=word/_rels/document.xml.rels><?xml version="1.0" encoding="UTF-8" standalone="yes"?>
<Relationships xmlns="http://schemas.openxmlformats.org/package/2006/relationships"><Relationship Id="rId9" Type="http://schemas.openxmlformats.org/officeDocument/2006/relationships/header" Target="header2.xml"/><Relationship Id="rId8" Type="http://schemas.openxmlformats.org/officeDocument/2006/relationships/footer" Target="footer3.xml"/><Relationship Id="rId79" Type="http://schemas.openxmlformats.org/officeDocument/2006/relationships/fontTable" Target="fontTable.xml"/><Relationship Id="rId78" Type="http://schemas.openxmlformats.org/officeDocument/2006/relationships/customXml" Target="../customXml/item3.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57.png"/><Relationship Id="rId73" Type="http://schemas.openxmlformats.org/officeDocument/2006/relationships/image" Target="media/image56.jpeg"/><Relationship Id="rId72" Type="http://schemas.openxmlformats.org/officeDocument/2006/relationships/image" Target="media/image55.png"/><Relationship Id="rId71" Type="http://schemas.openxmlformats.org/officeDocument/2006/relationships/image" Target="media/image54.jpeg"/><Relationship Id="rId70" Type="http://schemas.openxmlformats.org/officeDocument/2006/relationships/image" Target="media/image53.png"/><Relationship Id="rId7" Type="http://schemas.openxmlformats.org/officeDocument/2006/relationships/footer" Target="footer2.xml"/><Relationship Id="rId69" Type="http://schemas.openxmlformats.org/officeDocument/2006/relationships/image" Target="media/image52.png"/><Relationship Id="rId68" Type="http://schemas.openxmlformats.org/officeDocument/2006/relationships/image" Target="media/image51.jpeg"/><Relationship Id="rId67" Type="http://schemas.openxmlformats.org/officeDocument/2006/relationships/image" Target="media/image50.jpe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jpeg"/><Relationship Id="rId61" Type="http://schemas.openxmlformats.org/officeDocument/2006/relationships/image" Target="media/image44.png"/><Relationship Id="rId60" Type="http://schemas.openxmlformats.org/officeDocument/2006/relationships/image" Target="media/image43.jpeg"/><Relationship Id="rId6" Type="http://schemas.openxmlformats.org/officeDocument/2006/relationships/footer" Target="footer1.xml"/><Relationship Id="rId59" Type="http://schemas.openxmlformats.org/officeDocument/2006/relationships/image" Target="media/image42.jpeg"/><Relationship Id="rId58" Type="http://schemas.openxmlformats.org/officeDocument/2006/relationships/image" Target="media/image41.jpe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jpeg"/><Relationship Id="rId48" Type="http://schemas.openxmlformats.org/officeDocument/2006/relationships/image" Target="media/image31.jpe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jpe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jpeg"/><Relationship Id="rId24" Type="http://schemas.openxmlformats.org/officeDocument/2006/relationships/image" Target="media/image7.png"/><Relationship Id="rId23" Type="http://schemas.openxmlformats.org/officeDocument/2006/relationships/image" Target="media/image6.jpe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jpeg"/><Relationship Id="rId17" Type="http://schemas.openxmlformats.org/officeDocument/2006/relationships/theme" Target="theme/theme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footer" Target="footer4.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yla\AppData\Local\Kingsoft\WPS%20Office\12.2.0.19805\office6\Normal.wpt" TargetMode="External"/></Relationships>
</file>

<file path=word/theme/theme1.xml><?xml version="1.0" encoding="utf-8"?>
<a:theme xmlns:a="http://schemas.openxmlformats.org/drawingml/2006/main" name="Facet">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Facet">
      <a:majorFont>
        <a:latin typeface="Trebuchet MS"/>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CoverPageProperties xmlns="http://schemas.microsoft.com/office/2006/coverPageProps">
  <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54CDB277-76B4-49EF-8B13-FECF52666E9D}">
  <ds:schemaRefs/>
</ds:datastoreItem>
</file>

<file path=docProps/app.xml><?xml version="1.0" encoding="utf-8"?>
<Properties xmlns="http://schemas.openxmlformats.org/officeDocument/2006/extended-properties" xmlns:vt="http://schemas.openxmlformats.org/officeDocument/2006/docPropsVTypes">
  <Template>Normal</Template>
  <Pages>58</Pages>
  <Words>7119</Words>
  <Characters>40579</Characters>
  <Lines>338</Lines>
  <Paragraphs>95</Paragraphs>
  <TotalTime>935</TotalTime>
  <ScaleCrop>false</ScaleCrop>
  <LinksUpToDate>false</LinksUpToDate>
  <CharactersWithSpaces>47603</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2024-11-03T18:49:00Z</dcterms:created>
  <dc:creator>Lenovo</dc:creator>
  <cp:lastModifiedBy>WPS_1724585498</cp:lastModifiedBy>
  <cp:lastPrinted>2024-12-19T10:25:00Z</cp:lastPrinted>
  <dcterms:modified xsi:type="dcterms:W3CDTF">2025-03-21T07:55:51Z</dcterms:modified>
  <dc:title>dELHI SOUTH DISTRICT              ROAD SAFETY REPORT</dc:title>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4BD1FD121DDD4FC28BECD1F9449D66A4_13</vt:lpwstr>
  </property>
</Properties>
</file>